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444B" w14:textId="77777777" w:rsidR="00091298" w:rsidRPr="00A32C40" w:rsidRDefault="00091298">
      <w:pPr>
        <w:jc w:val="both"/>
        <w:rPr>
          <w:rFonts w:ascii="Cambria" w:hAnsi="Cambria"/>
          <w:b/>
          <w:lang w:val="hr-HR"/>
        </w:rPr>
      </w:pPr>
    </w:p>
    <w:p w14:paraId="4625317B" w14:textId="77777777" w:rsidR="005B5D01" w:rsidRPr="00244407" w:rsidRDefault="005B5D01" w:rsidP="005B5D01">
      <w:pPr>
        <w:jc w:val="center"/>
        <w:rPr>
          <w:b/>
        </w:rPr>
      </w:pPr>
      <w:r w:rsidRPr="00244407">
        <w:rPr>
          <w:b/>
        </w:rPr>
        <w:t>O B R A Z L O Ž E NJ E</w:t>
      </w:r>
    </w:p>
    <w:p w14:paraId="1BE815AD" w14:textId="32F0B585" w:rsidR="005B5D01" w:rsidRPr="00244407" w:rsidRDefault="005B5E27" w:rsidP="005B5D01">
      <w:pPr>
        <w:jc w:val="center"/>
        <w:rPr>
          <w:b/>
        </w:rPr>
      </w:pPr>
      <w:proofErr w:type="spellStart"/>
      <w:r>
        <w:rPr>
          <w:b/>
        </w:rPr>
        <w:t>PRIJEDLOGA</w:t>
      </w:r>
      <w:proofErr w:type="spellEnd"/>
      <w:r>
        <w:rPr>
          <w:b/>
        </w:rPr>
        <w:t xml:space="preserve"> </w:t>
      </w:r>
      <w:r w:rsidR="005B5D01" w:rsidRPr="00244407">
        <w:rPr>
          <w:b/>
        </w:rPr>
        <w:t xml:space="preserve">PRORAČUNA OPĆINE </w:t>
      </w:r>
      <w:proofErr w:type="spellStart"/>
      <w:r w:rsidR="00733FC8">
        <w:rPr>
          <w:b/>
        </w:rPr>
        <w:t>BAŠKA</w:t>
      </w:r>
      <w:proofErr w:type="spellEnd"/>
      <w:r w:rsidR="00733FC8">
        <w:rPr>
          <w:b/>
        </w:rPr>
        <w:t xml:space="preserve"> </w:t>
      </w:r>
      <w:proofErr w:type="spellStart"/>
      <w:r w:rsidR="00733FC8">
        <w:rPr>
          <w:b/>
        </w:rPr>
        <w:t>VODA</w:t>
      </w:r>
      <w:proofErr w:type="spellEnd"/>
      <w:r w:rsidR="005B5D01" w:rsidRPr="00244407">
        <w:rPr>
          <w:b/>
        </w:rPr>
        <w:t xml:space="preserve"> ZA 202</w:t>
      </w:r>
      <w:r w:rsidR="005B5D01">
        <w:rPr>
          <w:b/>
        </w:rPr>
        <w:t>3</w:t>
      </w:r>
      <w:r w:rsidR="005B5D01" w:rsidRPr="00244407">
        <w:rPr>
          <w:b/>
        </w:rPr>
        <w:t>. GODINU</w:t>
      </w:r>
    </w:p>
    <w:p w14:paraId="239CD461" w14:textId="29913138" w:rsidR="00091298" w:rsidRDefault="005B5D01" w:rsidP="005B5D01">
      <w:pPr>
        <w:spacing w:after="200" w:line="276" w:lineRule="auto"/>
        <w:jc w:val="center"/>
        <w:rPr>
          <w:b/>
        </w:rPr>
      </w:pPr>
      <w:r w:rsidRPr="00244407">
        <w:rPr>
          <w:b/>
        </w:rPr>
        <w:t>I PROJEKCIJA ZA 202</w:t>
      </w:r>
      <w:r>
        <w:rPr>
          <w:b/>
        </w:rPr>
        <w:t>4</w:t>
      </w:r>
      <w:r w:rsidRPr="00244407">
        <w:rPr>
          <w:b/>
        </w:rPr>
        <w:t>. I 202</w:t>
      </w:r>
      <w:r>
        <w:rPr>
          <w:b/>
        </w:rPr>
        <w:t>5</w:t>
      </w:r>
      <w:r w:rsidRPr="00244407">
        <w:rPr>
          <w:b/>
        </w:rPr>
        <w:t>. GODINU</w:t>
      </w:r>
    </w:p>
    <w:p w14:paraId="4B2DAA04" w14:textId="77777777" w:rsidR="009667E9" w:rsidRDefault="009667E9" w:rsidP="00733FC8">
      <w:pPr>
        <w:spacing w:line="276" w:lineRule="auto"/>
        <w:jc w:val="both"/>
        <w:rPr>
          <w:rFonts w:ascii="Cambria" w:hAnsi="Cambria" w:cs="Cambria"/>
          <w:b/>
          <w:bCs/>
        </w:rPr>
      </w:pPr>
    </w:p>
    <w:p w14:paraId="1761DD58" w14:textId="15E9F376" w:rsidR="00733FC8" w:rsidRPr="00533659" w:rsidRDefault="00733FC8" w:rsidP="00733FC8">
      <w:pPr>
        <w:spacing w:line="276" w:lineRule="auto"/>
        <w:jc w:val="both"/>
        <w:rPr>
          <w:rFonts w:ascii="Cambria" w:hAnsi="Cambria" w:cs="Cambria"/>
          <w:b/>
          <w:bCs/>
        </w:rPr>
      </w:pPr>
      <w:proofErr w:type="spellStart"/>
      <w:r w:rsidRPr="00533659">
        <w:rPr>
          <w:rFonts w:ascii="Cambria" w:hAnsi="Cambria" w:cs="Cambria"/>
          <w:b/>
          <w:bCs/>
        </w:rPr>
        <w:t>Što</w:t>
      </w:r>
      <w:proofErr w:type="spellEnd"/>
      <w:r w:rsidRPr="00533659">
        <w:rPr>
          <w:rFonts w:ascii="Cambria" w:hAnsi="Cambria" w:cs="Cambria"/>
          <w:b/>
          <w:bCs/>
        </w:rPr>
        <w:t xml:space="preserve"> je </w:t>
      </w:r>
      <w:proofErr w:type="spellStart"/>
      <w:r w:rsidRPr="00533659">
        <w:rPr>
          <w:rFonts w:ascii="Cambria" w:hAnsi="Cambria" w:cs="Cambria"/>
          <w:b/>
          <w:bCs/>
        </w:rPr>
        <w:t>proračun</w:t>
      </w:r>
      <w:proofErr w:type="spellEnd"/>
      <w:r w:rsidRPr="00533659">
        <w:rPr>
          <w:rFonts w:ascii="Cambria" w:hAnsi="Cambria" w:cs="Cambria"/>
          <w:b/>
          <w:bCs/>
        </w:rPr>
        <w:t>?</w:t>
      </w:r>
    </w:p>
    <w:p w14:paraId="20754878" w14:textId="77777777" w:rsidR="00733FC8" w:rsidRPr="00533659" w:rsidRDefault="00733FC8" w:rsidP="00733FC8">
      <w:pPr>
        <w:spacing w:line="276" w:lineRule="auto"/>
        <w:jc w:val="both"/>
        <w:rPr>
          <w:rFonts w:ascii="Cambria" w:hAnsi="Cambria" w:cs="Cambria"/>
          <w:b/>
          <w:bCs/>
        </w:rPr>
      </w:pPr>
    </w:p>
    <w:p w14:paraId="4E69F2B8" w14:textId="77777777" w:rsidR="00733FC8" w:rsidRPr="00533659" w:rsidRDefault="00733FC8" w:rsidP="00733FC8">
      <w:pPr>
        <w:spacing w:line="276" w:lineRule="auto"/>
        <w:jc w:val="both"/>
        <w:rPr>
          <w:rFonts w:ascii="Cambria" w:hAnsi="Cambria" w:cs="Cambria"/>
        </w:rPr>
      </w:pPr>
      <w:proofErr w:type="spellStart"/>
      <w:r w:rsidRPr="00533659">
        <w:rPr>
          <w:rFonts w:ascii="Cambria" w:hAnsi="Cambria" w:cs="Cambria"/>
        </w:rPr>
        <w:t>Proračun</w:t>
      </w:r>
      <w:proofErr w:type="spellEnd"/>
      <w:r w:rsidRPr="00533659">
        <w:rPr>
          <w:rFonts w:ascii="Cambria" w:hAnsi="Cambria" w:cs="Cambria"/>
        </w:rPr>
        <w:t xml:space="preserve"> je </w:t>
      </w:r>
      <w:proofErr w:type="spellStart"/>
      <w:r w:rsidRPr="00533659">
        <w:rPr>
          <w:rFonts w:ascii="Cambria" w:hAnsi="Cambria" w:cs="Cambria"/>
        </w:rPr>
        <w:t>akt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kojim</w:t>
      </w:r>
      <w:proofErr w:type="spellEnd"/>
      <w:r w:rsidRPr="00533659">
        <w:rPr>
          <w:rFonts w:ascii="Cambria" w:hAnsi="Cambria" w:cs="Cambria"/>
        </w:rPr>
        <w:t xml:space="preserve"> se </w:t>
      </w:r>
      <w:proofErr w:type="spellStart"/>
      <w:r w:rsidRPr="00533659">
        <w:rPr>
          <w:rFonts w:ascii="Cambria" w:hAnsi="Cambria" w:cs="Cambria"/>
        </w:rPr>
        <w:t>procjenjuju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prihodi</w:t>
      </w:r>
      <w:proofErr w:type="spellEnd"/>
      <w:r w:rsidRPr="00533659">
        <w:rPr>
          <w:rFonts w:ascii="Cambria" w:hAnsi="Cambria" w:cs="Cambria"/>
        </w:rPr>
        <w:t xml:space="preserve"> i </w:t>
      </w:r>
      <w:proofErr w:type="spellStart"/>
      <w:r w:rsidRPr="00533659">
        <w:rPr>
          <w:rFonts w:ascii="Cambria" w:hAnsi="Cambria" w:cs="Cambria"/>
        </w:rPr>
        <w:t>primici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te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utvrđuju</w:t>
      </w:r>
      <w:proofErr w:type="spellEnd"/>
      <w:r w:rsidRPr="00533659">
        <w:rPr>
          <w:rFonts w:ascii="Cambria" w:hAnsi="Cambria" w:cs="Cambria"/>
        </w:rPr>
        <w:t xml:space="preserve"> rashodi i izdaci Općine </w:t>
      </w:r>
      <w:proofErr w:type="spellStart"/>
      <w:r w:rsidRPr="00533659">
        <w:rPr>
          <w:rFonts w:ascii="Cambria" w:hAnsi="Cambria" w:cs="Cambria"/>
        </w:rPr>
        <w:t>Baška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Voda</w:t>
      </w:r>
      <w:proofErr w:type="spellEnd"/>
      <w:r w:rsidRPr="00533659">
        <w:rPr>
          <w:rFonts w:ascii="Cambria" w:hAnsi="Cambria" w:cs="Cambria"/>
        </w:rPr>
        <w:t xml:space="preserve"> za </w:t>
      </w:r>
      <w:proofErr w:type="spellStart"/>
      <w:r w:rsidRPr="00533659">
        <w:rPr>
          <w:rFonts w:ascii="Cambria" w:hAnsi="Cambria" w:cs="Cambria"/>
        </w:rPr>
        <w:t>proračunsku</w:t>
      </w:r>
      <w:proofErr w:type="spellEnd"/>
      <w:r w:rsidRPr="00533659">
        <w:rPr>
          <w:rFonts w:ascii="Cambria" w:hAnsi="Cambria" w:cs="Cambria"/>
        </w:rPr>
        <w:t xml:space="preserve"> godinu, a </w:t>
      </w:r>
      <w:proofErr w:type="spellStart"/>
      <w:r w:rsidRPr="00533659">
        <w:rPr>
          <w:rFonts w:ascii="Cambria" w:hAnsi="Cambria" w:cs="Cambria"/>
        </w:rPr>
        <w:t>sadrži</w:t>
      </w:r>
      <w:proofErr w:type="spellEnd"/>
      <w:r w:rsidRPr="00533659">
        <w:rPr>
          <w:rFonts w:ascii="Cambria" w:hAnsi="Cambria" w:cs="Cambria"/>
        </w:rPr>
        <w:t xml:space="preserve"> i </w:t>
      </w:r>
      <w:proofErr w:type="spellStart"/>
      <w:r w:rsidRPr="00533659">
        <w:rPr>
          <w:rFonts w:ascii="Cambria" w:hAnsi="Cambria" w:cs="Cambria"/>
        </w:rPr>
        <w:t>projekciju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prihoda</w:t>
      </w:r>
      <w:proofErr w:type="spellEnd"/>
      <w:r w:rsidRPr="00533659">
        <w:rPr>
          <w:rFonts w:ascii="Cambria" w:hAnsi="Cambria" w:cs="Cambria"/>
        </w:rPr>
        <w:t xml:space="preserve"> i </w:t>
      </w:r>
      <w:proofErr w:type="spellStart"/>
      <w:r w:rsidRPr="00533659">
        <w:rPr>
          <w:rFonts w:ascii="Cambria" w:hAnsi="Cambria" w:cs="Cambria"/>
        </w:rPr>
        <w:t>primitaka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te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rashoda</w:t>
      </w:r>
      <w:proofErr w:type="spellEnd"/>
      <w:r w:rsidRPr="00533659">
        <w:rPr>
          <w:rFonts w:ascii="Cambria" w:hAnsi="Cambria" w:cs="Cambria"/>
        </w:rPr>
        <w:t xml:space="preserve"> i </w:t>
      </w:r>
      <w:proofErr w:type="spellStart"/>
      <w:r w:rsidRPr="00533659">
        <w:rPr>
          <w:rFonts w:ascii="Cambria" w:hAnsi="Cambria" w:cs="Cambria"/>
        </w:rPr>
        <w:t>izdataka</w:t>
      </w:r>
      <w:proofErr w:type="spellEnd"/>
      <w:r w:rsidRPr="00533659">
        <w:rPr>
          <w:rFonts w:ascii="Cambria" w:hAnsi="Cambria" w:cs="Cambria"/>
        </w:rPr>
        <w:t xml:space="preserve"> za </w:t>
      </w:r>
      <w:proofErr w:type="spellStart"/>
      <w:r w:rsidRPr="00533659">
        <w:rPr>
          <w:rFonts w:ascii="Cambria" w:hAnsi="Cambria" w:cs="Cambria"/>
        </w:rPr>
        <w:t>slijedeće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dvije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godine</w:t>
      </w:r>
      <w:proofErr w:type="spellEnd"/>
      <w:r w:rsidRPr="00533659">
        <w:rPr>
          <w:rFonts w:ascii="Cambria" w:hAnsi="Cambria" w:cs="Cambria"/>
        </w:rPr>
        <w:t xml:space="preserve">. </w:t>
      </w:r>
    </w:p>
    <w:p w14:paraId="51914F7D" w14:textId="77777777" w:rsidR="00733FC8" w:rsidRPr="00533659" w:rsidRDefault="00733FC8" w:rsidP="00733FC8">
      <w:pPr>
        <w:spacing w:line="276" w:lineRule="auto"/>
        <w:jc w:val="both"/>
        <w:rPr>
          <w:rFonts w:ascii="Cambria" w:hAnsi="Cambria" w:cs="Cambria"/>
        </w:rPr>
      </w:pPr>
    </w:p>
    <w:p w14:paraId="4EA355A9" w14:textId="77777777" w:rsidR="00733FC8" w:rsidRPr="00533659" w:rsidRDefault="00733FC8" w:rsidP="00733FC8">
      <w:pPr>
        <w:spacing w:line="276" w:lineRule="auto"/>
        <w:jc w:val="both"/>
        <w:rPr>
          <w:rFonts w:ascii="Cambria" w:hAnsi="Cambria" w:cs="Cambria"/>
        </w:rPr>
      </w:pPr>
      <w:r w:rsidRPr="00533659">
        <w:rPr>
          <w:rFonts w:ascii="Cambria" w:hAnsi="Cambria" w:cs="Cambria"/>
        </w:rPr>
        <w:t xml:space="preserve">U </w:t>
      </w:r>
      <w:proofErr w:type="spellStart"/>
      <w:r w:rsidRPr="00533659">
        <w:rPr>
          <w:rFonts w:ascii="Cambria" w:hAnsi="Cambria" w:cs="Cambria"/>
        </w:rPr>
        <w:t>ovom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Proračunu</w:t>
      </w:r>
      <w:proofErr w:type="spellEnd"/>
      <w:r w:rsidRPr="00533659">
        <w:rPr>
          <w:rFonts w:ascii="Cambria" w:hAnsi="Cambria" w:cs="Cambria"/>
        </w:rPr>
        <w:t xml:space="preserve"> za </w:t>
      </w:r>
      <w:proofErr w:type="spellStart"/>
      <w:r w:rsidRPr="00533659">
        <w:rPr>
          <w:rFonts w:ascii="Cambria" w:hAnsi="Cambria" w:cs="Cambria"/>
        </w:rPr>
        <w:t>građane</w:t>
      </w:r>
      <w:proofErr w:type="spellEnd"/>
      <w:r w:rsidRPr="00533659">
        <w:rPr>
          <w:rFonts w:ascii="Cambria" w:hAnsi="Cambria" w:cs="Cambria"/>
        </w:rPr>
        <w:t xml:space="preserve"> bit </w:t>
      </w:r>
      <w:proofErr w:type="spellStart"/>
      <w:r w:rsidRPr="00533659">
        <w:rPr>
          <w:rFonts w:ascii="Cambria" w:hAnsi="Cambria" w:cs="Cambria"/>
        </w:rPr>
        <w:t>će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prikazan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sažetak</w:t>
      </w:r>
      <w:proofErr w:type="spellEnd"/>
      <w:r w:rsidRPr="00533659">
        <w:rPr>
          <w:rFonts w:ascii="Cambria" w:hAnsi="Cambria" w:cs="Cambria"/>
        </w:rPr>
        <w:t xml:space="preserve"> proračuna Općine </w:t>
      </w:r>
      <w:proofErr w:type="spellStart"/>
      <w:r w:rsidRPr="00533659">
        <w:rPr>
          <w:rFonts w:ascii="Cambria" w:hAnsi="Cambria" w:cs="Cambria"/>
        </w:rPr>
        <w:t>Baška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Voda</w:t>
      </w:r>
      <w:proofErr w:type="spellEnd"/>
      <w:r w:rsidRPr="00533659">
        <w:rPr>
          <w:rFonts w:ascii="Cambria" w:hAnsi="Cambria" w:cs="Cambria"/>
        </w:rPr>
        <w:t xml:space="preserve"> za 2022. godinu s </w:t>
      </w:r>
      <w:proofErr w:type="spellStart"/>
      <w:r w:rsidRPr="00533659">
        <w:rPr>
          <w:rFonts w:ascii="Cambria" w:hAnsi="Cambria" w:cs="Cambria"/>
        </w:rPr>
        <w:t>najvažnijim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smjernicama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razvoja</w:t>
      </w:r>
      <w:proofErr w:type="spellEnd"/>
      <w:r w:rsidRPr="00533659">
        <w:rPr>
          <w:rFonts w:ascii="Cambria" w:hAnsi="Cambria" w:cs="Cambria"/>
        </w:rPr>
        <w:t xml:space="preserve"> Općine </w:t>
      </w:r>
      <w:proofErr w:type="spellStart"/>
      <w:r w:rsidRPr="00533659">
        <w:rPr>
          <w:rFonts w:ascii="Cambria" w:hAnsi="Cambria" w:cs="Cambria"/>
        </w:rPr>
        <w:t>Baška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Voda</w:t>
      </w:r>
      <w:proofErr w:type="spellEnd"/>
      <w:r w:rsidRPr="00533659">
        <w:rPr>
          <w:rFonts w:ascii="Cambria" w:hAnsi="Cambria" w:cs="Cambria"/>
        </w:rPr>
        <w:t xml:space="preserve"> koji </w:t>
      </w:r>
      <w:proofErr w:type="spellStart"/>
      <w:r w:rsidRPr="00533659">
        <w:rPr>
          <w:rFonts w:ascii="Cambria" w:hAnsi="Cambria" w:cs="Cambria"/>
        </w:rPr>
        <w:t>pojašnjava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planove</w:t>
      </w:r>
      <w:proofErr w:type="spellEnd"/>
      <w:r w:rsidRPr="00533659">
        <w:rPr>
          <w:rFonts w:ascii="Cambria" w:hAnsi="Cambria" w:cs="Cambria"/>
        </w:rPr>
        <w:t xml:space="preserve"> i </w:t>
      </w:r>
      <w:proofErr w:type="spellStart"/>
      <w:r w:rsidRPr="00533659">
        <w:rPr>
          <w:rFonts w:ascii="Cambria" w:hAnsi="Cambria" w:cs="Cambria"/>
        </w:rPr>
        <w:t>aktivnosti</w:t>
      </w:r>
      <w:proofErr w:type="spellEnd"/>
      <w:r w:rsidRPr="00533659">
        <w:rPr>
          <w:rFonts w:ascii="Cambria" w:hAnsi="Cambria" w:cs="Cambria"/>
        </w:rPr>
        <w:t xml:space="preserve">. </w:t>
      </w:r>
      <w:proofErr w:type="spellStart"/>
      <w:r w:rsidRPr="00533659">
        <w:rPr>
          <w:rFonts w:ascii="Cambria" w:hAnsi="Cambria" w:cs="Cambria"/>
        </w:rPr>
        <w:t>Ovim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pregledom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Općinskog</w:t>
      </w:r>
      <w:proofErr w:type="spellEnd"/>
      <w:r w:rsidRPr="00533659">
        <w:rPr>
          <w:rFonts w:ascii="Cambria" w:hAnsi="Cambria" w:cs="Cambria"/>
        </w:rPr>
        <w:t xml:space="preserve"> proračuna </w:t>
      </w:r>
      <w:proofErr w:type="spellStart"/>
      <w:r w:rsidRPr="00533659">
        <w:rPr>
          <w:rFonts w:ascii="Cambria" w:hAnsi="Cambria" w:cs="Cambria"/>
        </w:rPr>
        <w:t>želimo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omogućiti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svim</w:t>
      </w:r>
      <w:proofErr w:type="spellEnd"/>
      <w:r w:rsidRPr="00533659">
        <w:rPr>
          <w:rFonts w:ascii="Cambria" w:hAnsi="Cambria" w:cs="Cambria"/>
        </w:rPr>
        <w:t xml:space="preserve"> građanima </w:t>
      </w:r>
      <w:proofErr w:type="spellStart"/>
      <w:r w:rsidRPr="00533659">
        <w:rPr>
          <w:rFonts w:ascii="Cambria" w:hAnsi="Cambria" w:cs="Cambria"/>
        </w:rPr>
        <w:t>uvid</w:t>
      </w:r>
      <w:proofErr w:type="spellEnd"/>
      <w:r w:rsidRPr="00533659">
        <w:rPr>
          <w:rFonts w:ascii="Cambria" w:hAnsi="Cambria" w:cs="Cambria"/>
        </w:rPr>
        <w:t xml:space="preserve"> u </w:t>
      </w:r>
      <w:proofErr w:type="spellStart"/>
      <w:r w:rsidRPr="00533659">
        <w:rPr>
          <w:rFonts w:ascii="Cambria" w:hAnsi="Cambria" w:cs="Cambria"/>
        </w:rPr>
        <w:t>prihode</w:t>
      </w:r>
      <w:proofErr w:type="spellEnd"/>
      <w:r w:rsidRPr="00533659">
        <w:rPr>
          <w:rFonts w:ascii="Cambria" w:hAnsi="Cambria" w:cs="Cambria"/>
        </w:rPr>
        <w:t xml:space="preserve"> i </w:t>
      </w:r>
      <w:proofErr w:type="spellStart"/>
      <w:r w:rsidRPr="00533659">
        <w:rPr>
          <w:rFonts w:ascii="Cambria" w:hAnsi="Cambria" w:cs="Cambria"/>
        </w:rPr>
        <w:t>rashode</w:t>
      </w:r>
      <w:proofErr w:type="spellEnd"/>
      <w:r w:rsidRPr="00533659">
        <w:rPr>
          <w:rFonts w:ascii="Cambria" w:hAnsi="Cambria" w:cs="Cambria"/>
        </w:rPr>
        <w:t xml:space="preserve"> Općine </w:t>
      </w:r>
      <w:proofErr w:type="spellStart"/>
      <w:r w:rsidRPr="00533659">
        <w:rPr>
          <w:rFonts w:ascii="Cambria" w:hAnsi="Cambria" w:cs="Cambria"/>
        </w:rPr>
        <w:t>Baška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Voda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kako</w:t>
      </w:r>
      <w:proofErr w:type="spellEnd"/>
      <w:r w:rsidRPr="00533659">
        <w:rPr>
          <w:rFonts w:ascii="Cambria" w:hAnsi="Cambria" w:cs="Cambria"/>
        </w:rPr>
        <w:t xml:space="preserve"> bi </w:t>
      </w:r>
      <w:proofErr w:type="spellStart"/>
      <w:r w:rsidRPr="00533659">
        <w:rPr>
          <w:rFonts w:ascii="Cambria" w:hAnsi="Cambria" w:cs="Cambria"/>
        </w:rPr>
        <w:t>imali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transparentnu</w:t>
      </w:r>
      <w:proofErr w:type="spellEnd"/>
      <w:r w:rsidRPr="00533659">
        <w:rPr>
          <w:rFonts w:ascii="Cambria" w:hAnsi="Cambria" w:cs="Cambria"/>
        </w:rPr>
        <w:t xml:space="preserve"> i </w:t>
      </w:r>
      <w:proofErr w:type="spellStart"/>
      <w:r w:rsidRPr="00533659">
        <w:rPr>
          <w:rFonts w:ascii="Cambria" w:hAnsi="Cambria" w:cs="Cambria"/>
        </w:rPr>
        <w:t>potpunu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informaciju</w:t>
      </w:r>
      <w:proofErr w:type="spellEnd"/>
      <w:r w:rsidRPr="00533659">
        <w:rPr>
          <w:rFonts w:ascii="Cambria" w:hAnsi="Cambria" w:cs="Cambria"/>
        </w:rPr>
        <w:t xml:space="preserve"> o tome </w:t>
      </w:r>
      <w:proofErr w:type="spellStart"/>
      <w:r w:rsidRPr="00533659">
        <w:rPr>
          <w:rFonts w:ascii="Cambria" w:hAnsi="Cambria" w:cs="Cambria"/>
        </w:rPr>
        <w:t>gdje</w:t>
      </w:r>
      <w:proofErr w:type="spellEnd"/>
      <w:r w:rsidRPr="00533659">
        <w:rPr>
          <w:rFonts w:ascii="Cambria" w:hAnsi="Cambria" w:cs="Cambria"/>
        </w:rPr>
        <w:t xml:space="preserve"> i </w:t>
      </w:r>
      <w:proofErr w:type="spellStart"/>
      <w:r w:rsidRPr="00533659">
        <w:rPr>
          <w:rFonts w:ascii="Cambria" w:hAnsi="Cambria" w:cs="Cambria"/>
        </w:rPr>
        <w:t>kako</w:t>
      </w:r>
      <w:proofErr w:type="spellEnd"/>
      <w:r w:rsidRPr="00533659">
        <w:rPr>
          <w:rFonts w:ascii="Cambria" w:hAnsi="Cambria" w:cs="Cambria"/>
        </w:rPr>
        <w:t xml:space="preserve"> se </w:t>
      </w:r>
      <w:proofErr w:type="spellStart"/>
      <w:r w:rsidRPr="00533659">
        <w:rPr>
          <w:rFonts w:ascii="Cambria" w:hAnsi="Cambria" w:cs="Cambria"/>
        </w:rPr>
        <w:t>troši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općinski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novac</w:t>
      </w:r>
      <w:proofErr w:type="spellEnd"/>
      <w:r w:rsidRPr="00533659">
        <w:rPr>
          <w:rFonts w:ascii="Cambria" w:hAnsi="Cambria" w:cs="Cambria"/>
        </w:rPr>
        <w:t xml:space="preserve">, </w:t>
      </w:r>
      <w:proofErr w:type="spellStart"/>
      <w:r w:rsidRPr="00533659">
        <w:rPr>
          <w:rFonts w:ascii="Cambria" w:hAnsi="Cambria" w:cs="Cambria"/>
        </w:rPr>
        <w:t>kao</w:t>
      </w:r>
      <w:proofErr w:type="spellEnd"/>
      <w:r w:rsidRPr="00533659">
        <w:rPr>
          <w:rFonts w:ascii="Cambria" w:hAnsi="Cambria" w:cs="Cambria"/>
        </w:rPr>
        <w:t xml:space="preserve"> i da </w:t>
      </w:r>
      <w:proofErr w:type="spellStart"/>
      <w:r w:rsidRPr="00533659">
        <w:rPr>
          <w:rFonts w:ascii="Cambria" w:hAnsi="Cambria" w:cs="Cambria"/>
        </w:rPr>
        <w:t>bismo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potaknuli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sve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građane</w:t>
      </w:r>
      <w:proofErr w:type="spellEnd"/>
      <w:r w:rsidRPr="00533659">
        <w:rPr>
          <w:rFonts w:ascii="Cambria" w:hAnsi="Cambria" w:cs="Cambria"/>
        </w:rPr>
        <w:t xml:space="preserve"> na </w:t>
      </w:r>
      <w:proofErr w:type="spellStart"/>
      <w:r w:rsidRPr="00533659">
        <w:rPr>
          <w:rFonts w:ascii="Cambria" w:hAnsi="Cambria" w:cs="Cambria"/>
        </w:rPr>
        <w:t>aktivno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sudjelovanje</w:t>
      </w:r>
      <w:proofErr w:type="spellEnd"/>
      <w:r w:rsidRPr="00533659">
        <w:rPr>
          <w:rFonts w:ascii="Cambria" w:hAnsi="Cambria" w:cs="Cambria"/>
        </w:rPr>
        <w:t xml:space="preserve"> u </w:t>
      </w:r>
      <w:proofErr w:type="spellStart"/>
      <w:r w:rsidRPr="00533659">
        <w:rPr>
          <w:rFonts w:ascii="Cambria" w:hAnsi="Cambria" w:cs="Cambria"/>
        </w:rPr>
        <w:t>komentiranju</w:t>
      </w:r>
      <w:proofErr w:type="spellEnd"/>
      <w:r w:rsidRPr="00533659">
        <w:rPr>
          <w:rFonts w:ascii="Cambria" w:hAnsi="Cambria" w:cs="Cambria"/>
        </w:rPr>
        <w:t xml:space="preserve">, </w:t>
      </w:r>
      <w:proofErr w:type="spellStart"/>
      <w:r w:rsidRPr="00533659">
        <w:rPr>
          <w:rFonts w:ascii="Cambria" w:hAnsi="Cambria" w:cs="Cambria"/>
        </w:rPr>
        <w:t>predlaganju</w:t>
      </w:r>
      <w:proofErr w:type="spellEnd"/>
      <w:r w:rsidRPr="00533659">
        <w:rPr>
          <w:rFonts w:ascii="Cambria" w:hAnsi="Cambria" w:cs="Cambria"/>
        </w:rPr>
        <w:t xml:space="preserve"> i </w:t>
      </w:r>
      <w:proofErr w:type="spellStart"/>
      <w:r w:rsidRPr="00533659">
        <w:rPr>
          <w:rFonts w:ascii="Cambria" w:hAnsi="Cambria" w:cs="Cambria"/>
        </w:rPr>
        <w:t>sugeriranju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Općinskog</w:t>
      </w:r>
      <w:proofErr w:type="spellEnd"/>
      <w:r w:rsidRPr="00533659">
        <w:rPr>
          <w:rFonts w:ascii="Cambria" w:hAnsi="Cambria" w:cs="Cambria"/>
        </w:rPr>
        <w:t xml:space="preserve"> proračuna.</w:t>
      </w:r>
    </w:p>
    <w:p w14:paraId="6B1A19C5" w14:textId="77777777" w:rsidR="00733FC8" w:rsidRPr="00533659" w:rsidRDefault="00733FC8" w:rsidP="00733FC8">
      <w:pPr>
        <w:spacing w:line="276" w:lineRule="auto"/>
        <w:jc w:val="both"/>
        <w:rPr>
          <w:rFonts w:ascii="Cambria" w:hAnsi="Cambria" w:cs="Cambria"/>
        </w:rPr>
      </w:pPr>
    </w:p>
    <w:p w14:paraId="635B918D" w14:textId="77777777" w:rsidR="00733FC8" w:rsidRPr="00533659" w:rsidRDefault="00733FC8" w:rsidP="00733FC8">
      <w:pPr>
        <w:spacing w:line="276" w:lineRule="auto"/>
        <w:jc w:val="both"/>
        <w:rPr>
          <w:rFonts w:ascii="Cambria" w:hAnsi="Cambria" w:cs="Cambria"/>
        </w:rPr>
      </w:pPr>
      <w:proofErr w:type="spellStart"/>
      <w:r w:rsidRPr="00533659">
        <w:rPr>
          <w:rFonts w:ascii="Cambria" w:hAnsi="Cambria" w:cs="Cambria"/>
        </w:rPr>
        <w:t>Prijedlog</w:t>
      </w:r>
      <w:proofErr w:type="spellEnd"/>
      <w:r w:rsidRPr="00533659">
        <w:rPr>
          <w:rFonts w:ascii="Cambria" w:hAnsi="Cambria" w:cs="Cambria"/>
        </w:rPr>
        <w:t xml:space="preserve"> Proračuna Općine </w:t>
      </w:r>
      <w:proofErr w:type="spellStart"/>
      <w:r w:rsidRPr="00533659">
        <w:rPr>
          <w:rFonts w:ascii="Cambria" w:hAnsi="Cambria" w:cs="Cambria"/>
        </w:rPr>
        <w:t>Baška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Voda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možete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pronaći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ovdje</w:t>
      </w:r>
      <w:proofErr w:type="spellEnd"/>
      <w:r w:rsidRPr="00533659">
        <w:rPr>
          <w:rFonts w:ascii="Cambria" w:hAnsi="Cambria" w:cs="Cambria"/>
        </w:rPr>
        <w:t>.</w:t>
      </w:r>
    </w:p>
    <w:p w14:paraId="4AEBB925" w14:textId="77777777" w:rsidR="00733FC8" w:rsidRPr="00533659" w:rsidRDefault="00733FC8" w:rsidP="00733FC8">
      <w:pPr>
        <w:spacing w:line="276" w:lineRule="auto"/>
        <w:jc w:val="both"/>
        <w:rPr>
          <w:rFonts w:ascii="Cambria" w:hAnsi="Cambria" w:cs="Cambria"/>
        </w:rPr>
      </w:pPr>
    </w:p>
    <w:p w14:paraId="502AA1FF" w14:textId="77777777" w:rsidR="00733FC8" w:rsidRPr="00533659" w:rsidRDefault="00733FC8" w:rsidP="00733FC8">
      <w:pPr>
        <w:spacing w:line="276" w:lineRule="auto"/>
        <w:jc w:val="both"/>
        <w:rPr>
          <w:rFonts w:ascii="Cambria" w:hAnsi="Cambria" w:cs="Cambria"/>
          <w:b/>
          <w:bCs/>
        </w:rPr>
      </w:pPr>
      <w:proofErr w:type="spellStart"/>
      <w:r w:rsidRPr="00533659">
        <w:rPr>
          <w:rFonts w:ascii="Cambria" w:hAnsi="Cambria" w:cs="Cambria"/>
          <w:b/>
          <w:bCs/>
        </w:rPr>
        <w:t>Proračun</w:t>
      </w:r>
      <w:proofErr w:type="spellEnd"/>
      <w:r w:rsidRPr="00533659">
        <w:rPr>
          <w:rFonts w:ascii="Cambria" w:hAnsi="Cambria" w:cs="Cambria"/>
          <w:b/>
          <w:bCs/>
        </w:rPr>
        <w:t xml:space="preserve"> </w:t>
      </w:r>
      <w:proofErr w:type="spellStart"/>
      <w:r w:rsidRPr="00533659">
        <w:rPr>
          <w:rFonts w:ascii="Cambria" w:hAnsi="Cambria" w:cs="Cambria"/>
          <w:b/>
          <w:bCs/>
        </w:rPr>
        <w:t>sadržava</w:t>
      </w:r>
      <w:proofErr w:type="spellEnd"/>
      <w:r w:rsidRPr="00533659">
        <w:rPr>
          <w:rFonts w:ascii="Cambria" w:hAnsi="Cambria" w:cs="Cambria"/>
          <w:b/>
          <w:bCs/>
        </w:rPr>
        <w:t>:</w:t>
      </w:r>
    </w:p>
    <w:p w14:paraId="0E95A083" w14:textId="77777777" w:rsidR="00733FC8" w:rsidRPr="00533659" w:rsidRDefault="00733FC8" w:rsidP="00733FC8">
      <w:pPr>
        <w:spacing w:line="276" w:lineRule="auto"/>
        <w:jc w:val="both"/>
        <w:rPr>
          <w:rFonts w:ascii="Cambria" w:hAnsi="Cambria" w:cs="Cambria"/>
          <w:b/>
          <w:bCs/>
        </w:rPr>
      </w:pPr>
    </w:p>
    <w:p w14:paraId="1D3B7225" w14:textId="77777777" w:rsidR="00733FC8" w:rsidRPr="00533659" w:rsidRDefault="00733FC8" w:rsidP="00733FC8">
      <w:pPr>
        <w:numPr>
          <w:ilvl w:val="0"/>
          <w:numId w:val="1"/>
        </w:numPr>
        <w:spacing w:line="276" w:lineRule="auto"/>
        <w:jc w:val="both"/>
        <w:rPr>
          <w:rFonts w:ascii="Cambria" w:hAnsi="Cambria" w:cs="Cambria"/>
        </w:rPr>
      </w:pPr>
      <w:proofErr w:type="spellStart"/>
      <w:r w:rsidRPr="00533659">
        <w:rPr>
          <w:rFonts w:ascii="Cambria" w:hAnsi="Cambria" w:cs="Cambria"/>
          <w:b/>
          <w:bCs/>
        </w:rPr>
        <w:t>Opći</w:t>
      </w:r>
      <w:proofErr w:type="spellEnd"/>
      <w:r w:rsidRPr="00533659">
        <w:rPr>
          <w:rFonts w:ascii="Cambria" w:hAnsi="Cambria" w:cs="Cambria"/>
          <w:b/>
          <w:bCs/>
        </w:rPr>
        <w:t xml:space="preserve"> dio</w:t>
      </w:r>
      <w:r w:rsidRPr="00533659">
        <w:rPr>
          <w:rFonts w:ascii="Cambria" w:hAnsi="Cambria" w:cs="Cambria"/>
        </w:rPr>
        <w:t xml:space="preserve"> proračuna </w:t>
      </w:r>
      <w:proofErr w:type="spellStart"/>
      <w:r w:rsidRPr="00533659">
        <w:rPr>
          <w:rFonts w:ascii="Cambria" w:hAnsi="Cambria" w:cs="Cambria"/>
        </w:rPr>
        <w:t>sačinjavaju</w:t>
      </w:r>
      <w:proofErr w:type="spellEnd"/>
      <w:r w:rsidRPr="00533659">
        <w:rPr>
          <w:rFonts w:ascii="Cambria" w:hAnsi="Cambria" w:cs="Cambria"/>
        </w:rPr>
        <w:t>:</w:t>
      </w:r>
    </w:p>
    <w:p w14:paraId="0C96C3E5" w14:textId="77777777" w:rsidR="00733FC8" w:rsidRPr="00533659" w:rsidRDefault="00733FC8" w:rsidP="00733FC8">
      <w:pPr>
        <w:spacing w:line="276" w:lineRule="auto"/>
        <w:jc w:val="both"/>
        <w:rPr>
          <w:rFonts w:ascii="Cambria" w:hAnsi="Cambria" w:cs="Cambria"/>
        </w:rPr>
      </w:pPr>
      <w:r w:rsidRPr="00533659">
        <w:rPr>
          <w:rFonts w:ascii="Cambria" w:hAnsi="Cambria" w:cs="Cambria"/>
        </w:rPr>
        <w:t xml:space="preserve">• </w:t>
      </w:r>
      <w:proofErr w:type="spellStart"/>
      <w:r w:rsidRPr="00533659">
        <w:rPr>
          <w:rFonts w:ascii="Cambria" w:hAnsi="Cambria" w:cs="Cambria"/>
        </w:rPr>
        <w:t>Račun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prihoda</w:t>
      </w:r>
      <w:proofErr w:type="spellEnd"/>
      <w:r w:rsidRPr="00533659">
        <w:rPr>
          <w:rFonts w:ascii="Cambria" w:hAnsi="Cambria" w:cs="Cambria"/>
        </w:rPr>
        <w:t xml:space="preserve"> i </w:t>
      </w:r>
      <w:proofErr w:type="spellStart"/>
      <w:r w:rsidRPr="00533659">
        <w:rPr>
          <w:rFonts w:ascii="Cambria" w:hAnsi="Cambria" w:cs="Cambria"/>
        </w:rPr>
        <w:t>rashoda</w:t>
      </w:r>
      <w:proofErr w:type="spellEnd"/>
      <w:r w:rsidRPr="00533659">
        <w:rPr>
          <w:rFonts w:ascii="Cambria" w:hAnsi="Cambria" w:cs="Cambria"/>
        </w:rPr>
        <w:t xml:space="preserve"> u </w:t>
      </w:r>
      <w:proofErr w:type="spellStart"/>
      <w:r w:rsidRPr="00533659">
        <w:rPr>
          <w:rFonts w:ascii="Cambria" w:hAnsi="Cambria" w:cs="Cambria"/>
        </w:rPr>
        <w:t>kojem</w:t>
      </w:r>
      <w:proofErr w:type="spellEnd"/>
      <w:r w:rsidRPr="00533659">
        <w:rPr>
          <w:rFonts w:ascii="Cambria" w:hAnsi="Cambria" w:cs="Cambria"/>
        </w:rPr>
        <w:t xml:space="preserve"> su </w:t>
      </w:r>
      <w:proofErr w:type="spellStart"/>
      <w:r w:rsidRPr="00533659">
        <w:rPr>
          <w:rFonts w:ascii="Cambria" w:hAnsi="Cambria" w:cs="Cambria"/>
        </w:rPr>
        <w:t>prikazani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svi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prihodi</w:t>
      </w:r>
      <w:proofErr w:type="spellEnd"/>
      <w:r w:rsidRPr="00533659">
        <w:rPr>
          <w:rFonts w:ascii="Cambria" w:hAnsi="Cambria" w:cs="Cambria"/>
        </w:rPr>
        <w:t xml:space="preserve"> i rashodi </w:t>
      </w:r>
      <w:proofErr w:type="spellStart"/>
      <w:r w:rsidRPr="00533659">
        <w:rPr>
          <w:rFonts w:ascii="Cambria" w:hAnsi="Cambria" w:cs="Cambria"/>
        </w:rPr>
        <w:t>prema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ekonomskoj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klasifikaciji</w:t>
      </w:r>
      <w:proofErr w:type="spellEnd"/>
      <w:r w:rsidRPr="00533659">
        <w:rPr>
          <w:rFonts w:ascii="Cambria" w:hAnsi="Cambria" w:cs="Cambria"/>
        </w:rPr>
        <w:t xml:space="preserve"> (</w:t>
      </w:r>
      <w:proofErr w:type="spellStart"/>
      <w:r w:rsidRPr="00533659">
        <w:rPr>
          <w:rFonts w:ascii="Cambria" w:hAnsi="Cambria" w:cs="Cambria"/>
        </w:rPr>
        <w:t>npr</w:t>
      </w:r>
      <w:proofErr w:type="spellEnd"/>
      <w:r w:rsidRPr="00533659">
        <w:rPr>
          <w:rFonts w:ascii="Cambria" w:hAnsi="Cambria" w:cs="Cambria"/>
        </w:rPr>
        <w:t xml:space="preserve">. </w:t>
      </w:r>
      <w:proofErr w:type="spellStart"/>
      <w:r w:rsidRPr="00533659">
        <w:rPr>
          <w:rFonts w:ascii="Cambria" w:hAnsi="Cambria" w:cs="Cambria"/>
        </w:rPr>
        <w:t>prihodi</w:t>
      </w:r>
      <w:proofErr w:type="spellEnd"/>
      <w:r w:rsidRPr="00533659">
        <w:rPr>
          <w:rFonts w:ascii="Cambria" w:hAnsi="Cambria" w:cs="Cambria"/>
        </w:rPr>
        <w:t xml:space="preserve"> od </w:t>
      </w:r>
      <w:proofErr w:type="spellStart"/>
      <w:r w:rsidRPr="00533659">
        <w:rPr>
          <w:rFonts w:ascii="Cambria" w:hAnsi="Cambria" w:cs="Cambria"/>
        </w:rPr>
        <w:t>poreza</w:t>
      </w:r>
      <w:proofErr w:type="spellEnd"/>
      <w:r w:rsidRPr="00533659">
        <w:rPr>
          <w:rFonts w:ascii="Cambria" w:hAnsi="Cambria" w:cs="Cambria"/>
        </w:rPr>
        <w:t xml:space="preserve">, imovine, </w:t>
      </w:r>
      <w:proofErr w:type="spellStart"/>
      <w:r w:rsidRPr="00533659">
        <w:rPr>
          <w:rFonts w:ascii="Cambria" w:hAnsi="Cambria" w:cs="Cambria"/>
        </w:rPr>
        <w:t>pristojbi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te</w:t>
      </w:r>
      <w:proofErr w:type="spellEnd"/>
      <w:r w:rsidRPr="00533659">
        <w:rPr>
          <w:rFonts w:ascii="Cambria" w:hAnsi="Cambria" w:cs="Cambria"/>
        </w:rPr>
        <w:t xml:space="preserve"> rashodi za nabavu nefinancijske imovine, rashodi za </w:t>
      </w:r>
      <w:proofErr w:type="spellStart"/>
      <w:r w:rsidRPr="00533659">
        <w:rPr>
          <w:rFonts w:ascii="Cambria" w:hAnsi="Cambria" w:cs="Cambria"/>
        </w:rPr>
        <w:t>usluge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tekućeg</w:t>
      </w:r>
      <w:proofErr w:type="spellEnd"/>
      <w:r w:rsidRPr="00533659">
        <w:rPr>
          <w:rFonts w:ascii="Cambria" w:hAnsi="Cambria" w:cs="Cambria"/>
        </w:rPr>
        <w:t xml:space="preserve"> i </w:t>
      </w:r>
      <w:proofErr w:type="spellStart"/>
      <w:r w:rsidRPr="00533659">
        <w:rPr>
          <w:rFonts w:ascii="Cambria" w:hAnsi="Cambria" w:cs="Cambria"/>
        </w:rPr>
        <w:t>investicijskog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održavanja</w:t>
      </w:r>
      <w:proofErr w:type="spellEnd"/>
      <w:r w:rsidRPr="00533659">
        <w:rPr>
          <w:rFonts w:ascii="Cambria" w:hAnsi="Cambria" w:cs="Cambria"/>
        </w:rPr>
        <w:t xml:space="preserve">, rashodi za zaposlene, </w:t>
      </w:r>
      <w:proofErr w:type="spellStart"/>
      <w:r w:rsidRPr="00533659">
        <w:rPr>
          <w:rFonts w:ascii="Cambria" w:hAnsi="Cambria" w:cs="Cambria"/>
        </w:rPr>
        <w:t>financijski</w:t>
      </w:r>
      <w:proofErr w:type="spellEnd"/>
      <w:r w:rsidRPr="00533659">
        <w:rPr>
          <w:rFonts w:ascii="Cambria" w:hAnsi="Cambria" w:cs="Cambria"/>
        </w:rPr>
        <w:t xml:space="preserve"> rashodi). </w:t>
      </w:r>
    </w:p>
    <w:p w14:paraId="0EE5E27D" w14:textId="77777777" w:rsidR="00733FC8" w:rsidRPr="00533659" w:rsidRDefault="00733FC8" w:rsidP="00733FC8">
      <w:pPr>
        <w:spacing w:line="276" w:lineRule="auto"/>
        <w:jc w:val="both"/>
        <w:rPr>
          <w:rFonts w:ascii="Cambria" w:hAnsi="Cambria" w:cs="Cambria"/>
        </w:rPr>
      </w:pPr>
      <w:r w:rsidRPr="00533659">
        <w:rPr>
          <w:rFonts w:ascii="Cambria" w:hAnsi="Cambria" w:cs="Cambria"/>
        </w:rPr>
        <w:t xml:space="preserve">• </w:t>
      </w:r>
      <w:proofErr w:type="spellStart"/>
      <w:r w:rsidRPr="00533659">
        <w:rPr>
          <w:rFonts w:ascii="Cambria" w:hAnsi="Cambria" w:cs="Cambria"/>
        </w:rPr>
        <w:t>Račun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zaduživanja</w:t>
      </w:r>
      <w:proofErr w:type="spellEnd"/>
      <w:r w:rsidRPr="00533659">
        <w:rPr>
          <w:rFonts w:ascii="Cambria" w:hAnsi="Cambria" w:cs="Cambria"/>
        </w:rPr>
        <w:t>/</w:t>
      </w:r>
      <w:proofErr w:type="spellStart"/>
      <w:r w:rsidRPr="00533659">
        <w:rPr>
          <w:rFonts w:ascii="Cambria" w:hAnsi="Cambria" w:cs="Cambria"/>
        </w:rPr>
        <w:t>financiranja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koristi</w:t>
      </w:r>
      <w:proofErr w:type="spellEnd"/>
      <w:r w:rsidRPr="00533659">
        <w:rPr>
          <w:rFonts w:ascii="Cambria" w:hAnsi="Cambria" w:cs="Cambria"/>
        </w:rPr>
        <w:t xml:space="preserve"> se u </w:t>
      </w:r>
      <w:proofErr w:type="spellStart"/>
      <w:r w:rsidRPr="00533659">
        <w:rPr>
          <w:rFonts w:ascii="Cambria" w:hAnsi="Cambria" w:cs="Cambria"/>
        </w:rPr>
        <w:t>trenutku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kada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postoje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viškovi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ili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manjkovi</w:t>
      </w:r>
      <w:proofErr w:type="spellEnd"/>
      <w:r w:rsidRPr="00533659">
        <w:rPr>
          <w:rFonts w:ascii="Cambria" w:hAnsi="Cambria" w:cs="Cambria"/>
        </w:rPr>
        <w:t xml:space="preserve">. Na </w:t>
      </w:r>
      <w:proofErr w:type="spellStart"/>
      <w:r w:rsidRPr="00533659">
        <w:rPr>
          <w:rFonts w:ascii="Cambria" w:hAnsi="Cambria" w:cs="Cambria"/>
        </w:rPr>
        <w:t>računu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zaduživanja</w:t>
      </w:r>
      <w:proofErr w:type="spellEnd"/>
      <w:r w:rsidRPr="00533659">
        <w:rPr>
          <w:rFonts w:ascii="Cambria" w:hAnsi="Cambria" w:cs="Cambria"/>
        </w:rPr>
        <w:t>/</w:t>
      </w:r>
      <w:proofErr w:type="spellStart"/>
      <w:r w:rsidRPr="00533659">
        <w:rPr>
          <w:rFonts w:ascii="Cambria" w:hAnsi="Cambria" w:cs="Cambria"/>
        </w:rPr>
        <w:t>financiranja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prikazuju</w:t>
      </w:r>
      <w:proofErr w:type="spellEnd"/>
      <w:r w:rsidRPr="00533659">
        <w:rPr>
          <w:rFonts w:ascii="Cambria" w:hAnsi="Cambria" w:cs="Cambria"/>
        </w:rPr>
        <w:t xml:space="preserve"> se izdaci za financijsku imovinu i otplate zajmova </w:t>
      </w:r>
      <w:proofErr w:type="spellStart"/>
      <w:r w:rsidRPr="00533659">
        <w:rPr>
          <w:rFonts w:ascii="Cambria" w:hAnsi="Cambria" w:cs="Cambria"/>
        </w:rPr>
        <w:t>te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primici</w:t>
      </w:r>
      <w:proofErr w:type="spellEnd"/>
      <w:r w:rsidRPr="00533659">
        <w:rPr>
          <w:rFonts w:ascii="Cambria" w:hAnsi="Cambria" w:cs="Cambria"/>
        </w:rPr>
        <w:t xml:space="preserve"> od </w:t>
      </w:r>
      <w:proofErr w:type="spellStart"/>
      <w:r w:rsidRPr="00533659">
        <w:rPr>
          <w:rFonts w:ascii="Cambria" w:hAnsi="Cambria" w:cs="Cambria"/>
        </w:rPr>
        <w:t>financijske</w:t>
      </w:r>
      <w:proofErr w:type="spellEnd"/>
      <w:r w:rsidRPr="00533659">
        <w:rPr>
          <w:rFonts w:ascii="Cambria" w:hAnsi="Cambria" w:cs="Cambria"/>
        </w:rPr>
        <w:t xml:space="preserve"> imovine i </w:t>
      </w:r>
      <w:proofErr w:type="spellStart"/>
      <w:r w:rsidRPr="00533659">
        <w:rPr>
          <w:rFonts w:ascii="Cambria" w:hAnsi="Cambria" w:cs="Cambria"/>
        </w:rPr>
        <w:t>zaduživanja</w:t>
      </w:r>
      <w:proofErr w:type="spellEnd"/>
      <w:r w:rsidRPr="00533659">
        <w:rPr>
          <w:rFonts w:ascii="Cambria" w:hAnsi="Cambria" w:cs="Cambria"/>
        </w:rPr>
        <w:t>.</w:t>
      </w:r>
    </w:p>
    <w:p w14:paraId="242E9507" w14:textId="31E0457A" w:rsidR="009667E9" w:rsidRDefault="009667E9">
      <w:pPr>
        <w:rPr>
          <w:rFonts w:ascii="Cambria" w:hAnsi="Cambria" w:cs="Cambria"/>
        </w:rPr>
      </w:pPr>
      <w:r>
        <w:rPr>
          <w:rFonts w:ascii="Cambria" w:hAnsi="Cambria" w:cs="Cambria"/>
        </w:rPr>
        <w:br w:type="page"/>
      </w:r>
    </w:p>
    <w:p w14:paraId="03D633FD" w14:textId="77777777" w:rsidR="00733FC8" w:rsidRPr="00533659" w:rsidRDefault="00733FC8" w:rsidP="00733FC8">
      <w:pPr>
        <w:spacing w:line="276" w:lineRule="auto"/>
        <w:jc w:val="both"/>
        <w:rPr>
          <w:rFonts w:ascii="Cambria" w:hAnsi="Cambria" w:cs="Cambria"/>
        </w:rPr>
      </w:pPr>
    </w:p>
    <w:p w14:paraId="2A17E930" w14:textId="77777777" w:rsidR="00733FC8" w:rsidRPr="00533659" w:rsidRDefault="00733FC8" w:rsidP="00733FC8">
      <w:pPr>
        <w:spacing w:line="276" w:lineRule="auto"/>
        <w:jc w:val="both"/>
        <w:rPr>
          <w:rFonts w:ascii="Cambria" w:hAnsi="Cambria" w:cs="Cambria"/>
          <w:b/>
          <w:bCs/>
        </w:rPr>
      </w:pPr>
      <w:proofErr w:type="spellStart"/>
      <w:r w:rsidRPr="00533659">
        <w:rPr>
          <w:rFonts w:ascii="Cambria" w:hAnsi="Cambria" w:cs="Cambria"/>
          <w:b/>
          <w:bCs/>
        </w:rPr>
        <w:t>Slikoviti</w:t>
      </w:r>
      <w:proofErr w:type="spellEnd"/>
      <w:r w:rsidRPr="00533659">
        <w:rPr>
          <w:rFonts w:ascii="Cambria" w:hAnsi="Cambria" w:cs="Cambria"/>
          <w:b/>
          <w:bCs/>
        </w:rPr>
        <w:t xml:space="preserve"> </w:t>
      </w:r>
      <w:proofErr w:type="spellStart"/>
      <w:r w:rsidRPr="00533659">
        <w:rPr>
          <w:rFonts w:ascii="Cambria" w:hAnsi="Cambria" w:cs="Cambria"/>
          <w:b/>
          <w:bCs/>
        </w:rPr>
        <w:t>prikaz</w:t>
      </w:r>
      <w:proofErr w:type="spellEnd"/>
      <w:r w:rsidRPr="00533659">
        <w:rPr>
          <w:rFonts w:ascii="Cambria" w:hAnsi="Cambria" w:cs="Cambria"/>
          <w:b/>
          <w:bCs/>
        </w:rPr>
        <w:t xml:space="preserve"> </w:t>
      </w:r>
      <w:proofErr w:type="spellStart"/>
      <w:r w:rsidRPr="00533659">
        <w:rPr>
          <w:rFonts w:ascii="Cambria" w:hAnsi="Cambria" w:cs="Cambria"/>
          <w:b/>
          <w:bCs/>
        </w:rPr>
        <w:t>općeg</w:t>
      </w:r>
      <w:proofErr w:type="spellEnd"/>
      <w:r w:rsidRPr="00533659">
        <w:rPr>
          <w:rFonts w:ascii="Cambria" w:hAnsi="Cambria" w:cs="Cambria"/>
          <w:b/>
          <w:bCs/>
        </w:rPr>
        <w:t xml:space="preserve"> </w:t>
      </w:r>
      <w:proofErr w:type="spellStart"/>
      <w:r w:rsidRPr="00533659">
        <w:rPr>
          <w:rFonts w:ascii="Cambria" w:hAnsi="Cambria" w:cs="Cambria"/>
          <w:b/>
          <w:bCs/>
        </w:rPr>
        <w:t>dijela</w:t>
      </w:r>
      <w:proofErr w:type="spellEnd"/>
      <w:r w:rsidRPr="00533659">
        <w:rPr>
          <w:rFonts w:ascii="Cambria" w:hAnsi="Cambria" w:cs="Cambria"/>
          <w:b/>
          <w:bCs/>
        </w:rPr>
        <w:t xml:space="preserve"> proračuna:</w:t>
      </w:r>
    </w:p>
    <w:p w14:paraId="7259A064" w14:textId="77777777" w:rsidR="00733FC8" w:rsidRPr="00533659" w:rsidRDefault="00733FC8" w:rsidP="00733FC8">
      <w:pPr>
        <w:spacing w:line="276" w:lineRule="auto"/>
        <w:jc w:val="both"/>
        <w:rPr>
          <w:rFonts w:ascii="Cambria" w:hAnsi="Cambria" w:cs="Cambria"/>
        </w:rPr>
      </w:pPr>
    </w:p>
    <w:p w14:paraId="736B00E1" w14:textId="77777777" w:rsidR="00733FC8" w:rsidRPr="00533659" w:rsidRDefault="00733FC8" w:rsidP="00733FC8">
      <w:pPr>
        <w:spacing w:line="276" w:lineRule="auto"/>
        <w:jc w:val="both"/>
        <w:rPr>
          <w:rFonts w:ascii="Cambria" w:hAnsi="Cambria" w:cs="Cambria"/>
        </w:rPr>
      </w:pPr>
      <w:r w:rsidRPr="00533659">
        <w:rPr>
          <w:rFonts w:ascii="Cambria" w:hAnsi="Cambria" w:cs="Cambria"/>
          <w:b/>
          <w:bCs/>
          <w:noProof/>
          <w:lang w:eastAsia="hr-HR"/>
        </w:rPr>
        <w:drawing>
          <wp:inline distT="0" distB="0" distL="0" distR="0" wp14:anchorId="33393554" wp14:editId="34BFAA8A">
            <wp:extent cx="4924425" cy="2438400"/>
            <wp:effectExtent l="0" t="0" r="9525" b="0"/>
            <wp:docPr id="3" name="Dij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jagram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816" b="-5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DAEF2" w14:textId="77777777" w:rsidR="00733FC8" w:rsidRPr="00533659" w:rsidRDefault="00733FC8" w:rsidP="00733FC8">
      <w:pPr>
        <w:spacing w:line="276" w:lineRule="auto"/>
        <w:jc w:val="both"/>
        <w:rPr>
          <w:rFonts w:ascii="Cambria" w:hAnsi="Cambria" w:cs="Cambria"/>
        </w:rPr>
      </w:pPr>
    </w:p>
    <w:p w14:paraId="06FD79D2" w14:textId="77777777" w:rsidR="00733FC8" w:rsidRPr="00533659" w:rsidRDefault="00733FC8" w:rsidP="00733FC8">
      <w:pPr>
        <w:spacing w:line="276" w:lineRule="auto"/>
        <w:ind w:firstLine="284"/>
        <w:jc w:val="both"/>
        <w:rPr>
          <w:rFonts w:ascii="Cambria" w:hAnsi="Cambria" w:cs="Cambria"/>
        </w:rPr>
      </w:pPr>
      <w:proofErr w:type="spellStart"/>
      <w:r w:rsidRPr="00533659">
        <w:rPr>
          <w:rFonts w:ascii="Cambria" w:hAnsi="Cambria" w:cs="Cambria"/>
        </w:rPr>
        <w:t>Račun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prihoda</w:t>
      </w:r>
      <w:proofErr w:type="spellEnd"/>
      <w:r w:rsidRPr="00533659">
        <w:rPr>
          <w:rFonts w:ascii="Cambria" w:hAnsi="Cambria" w:cs="Cambria"/>
        </w:rPr>
        <w:t xml:space="preserve"> i </w:t>
      </w:r>
      <w:proofErr w:type="spellStart"/>
      <w:r w:rsidRPr="00533659">
        <w:rPr>
          <w:rFonts w:ascii="Cambria" w:hAnsi="Cambria" w:cs="Cambria"/>
        </w:rPr>
        <w:t>rashoda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prikazuje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prikupljena</w:t>
      </w:r>
      <w:proofErr w:type="spellEnd"/>
      <w:r w:rsidRPr="00533659">
        <w:rPr>
          <w:rFonts w:ascii="Cambria" w:hAnsi="Cambria" w:cs="Cambria"/>
        </w:rPr>
        <w:t xml:space="preserve"> i </w:t>
      </w:r>
      <w:proofErr w:type="spellStart"/>
      <w:r w:rsidRPr="00533659">
        <w:rPr>
          <w:rFonts w:ascii="Cambria" w:hAnsi="Cambria" w:cs="Cambria"/>
        </w:rPr>
        <w:t>potrošena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sredstva</w:t>
      </w:r>
      <w:proofErr w:type="spellEnd"/>
      <w:r w:rsidRPr="00533659">
        <w:rPr>
          <w:rFonts w:ascii="Cambria" w:hAnsi="Cambria" w:cs="Cambria"/>
        </w:rPr>
        <w:t xml:space="preserve"> u </w:t>
      </w:r>
      <w:proofErr w:type="spellStart"/>
      <w:r w:rsidRPr="00533659">
        <w:rPr>
          <w:rFonts w:ascii="Cambria" w:hAnsi="Cambria" w:cs="Cambria"/>
        </w:rPr>
        <w:t>toku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jedne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godine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stoga</w:t>
      </w:r>
      <w:proofErr w:type="spellEnd"/>
      <w:r w:rsidRPr="00533659">
        <w:rPr>
          <w:rFonts w:ascii="Cambria" w:hAnsi="Cambria" w:cs="Cambria"/>
        </w:rPr>
        <w:t xml:space="preserve"> se on </w:t>
      </w:r>
      <w:proofErr w:type="spellStart"/>
      <w:r w:rsidRPr="00533659">
        <w:rPr>
          <w:rFonts w:ascii="Cambria" w:hAnsi="Cambria" w:cs="Cambria"/>
        </w:rPr>
        <w:t>sastoje</w:t>
      </w:r>
      <w:proofErr w:type="spellEnd"/>
      <w:r w:rsidRPr="00533659">
        <w:rPr>
          <w:rFonts w:ascii="Cambria" w:hAnsi="Cambria" w:cs="Cambria"/>
        </w:rPr>
        <w:t xml:space="preserve"> od </w:t>
      </w:r>
      <w:proofErr w:type="spellStart"/>
      <w:r w:rsidRPr="00533659">
        <w:rPr>
          <w:rFonts w:ascii="Cambria" w:hAnsi="Cambria" w:cs="Cambria"/>
        </w:rPr>
        <w:t>prihoda</w:t>
      </w:r>
      <w:proofErr w:type="spellEnd"/>
      <w:r w:rsidRPr="00533659">
        <w:rPr>
          <w:rFonts w:ascii="Cambria" w:hAnsi="Cambria" w:cs="Cambria"/>
        </w:rPr>
        <w:t xml:space="preserve"> i </w:t>
      </w:r>
      <w:proofErr w:type="spellStart"/>
      <w:r w:rsidRPr="00533659">
        <w:rPr>
          <w:rFonts w:ascii="Cambria" w:hAnsi="Cambria" w:cs="Cambria"/>
        </w:rPr>
        <w:t>rashoda</w:t>
      </w:r>
      <w:proofErr w:type="spellEnd"/>
      <w:r w:rsidRPr="00533659">
        <w:rPr>
          <w:rFonts w:ascii="Cambria" w:hAnsi="Cambria" w:cs="Cambria"/>
        </w:rPr>
        <w:t xml:space="preserve">. </w:t>
      </w:r>
      <w:proofErr w:type="spellStart"/>
      <w:r w:rsidRPr="00533659">
        <w:rPr>
          <w:rFonts w:ascii="Cambria" w:hAnsi="Cambria" w:cs="Cambria"/>
        </w:rPr>
        <w:t>Račun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zaduživanja</w:t>
      </w:r>
      <w:proofErr w:type="spellEnd"/>
      <w:r w:rsidRPr="00533659">
        <w:rPr>
          <w:rFonts w:ascii="Cambria" w:hAnsi="Cambria" w:cs="Cambria"/>
        </w:rPr>
        <w:t>/</w:t>
      </w:r>
      <w:proofErr w:type="spellStart"/>
      <w:r w:rsidRPr="00533659">
        <w:rPr>
          <w:rFonts w:ascii="Cambria" w:hAnsi="Cambria" w:cs="Cambria"/>
        </w:rPr>
        <w:t>financiranja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sastoji</w:t>
      </w:r>
      <w:proofErr w:type="spellEnd"/>
      <w:r w:rsidRPr="00533659">
        <w:rPr>
          <w:rFonts w:ascii="Cambria" w:hAnsi="Cambria" w:cs="Cambria"/>
        </w:rPr>
        <w:t xml:space="preserve"> se od: </w:t>
      </w:r>
      <w:proofErr w:type="spellStart"/>
      <w:r w:rsidRPr="00533659">
        <w:rPr>
          <w:rFonts w:ascii="Cambria" w:hAnsi="Cambria" w:cs="Cambria"/>
        </w:rPr>
        <w:t>primitaka</w:t>
      </w:r>
      <w:proofErr w:type="spellEnd"/>
      <w:r w:rsidRPr="00533659">
        <w:rPr>
          <w:rFonts w:ascii="Cambria" w:hAnsi="Cambria" w:cs="Cambria"/>
        </w:rPr>
        <w:t xml:space="preserve"> od </w:t>
      </w:r>
      <w:proofErr w:type="spellStart"/>
      <w:r w:rsidRPr="00533659">
        <w:rPr>
          <w:rFonts w:ascii="Cambria" w:hAnsi="Cambria" w:cs="Cambria"/>
        </w:rPr>
        <w:t>financijske</w:t>
      </w:r>
      <w:proofErr w:type="spellEnd"/>
      <w:r w:rsidRPr="00533659">
        <w:rPr>
          <w:rFonts w:ascii="Cambria" w:hAnsi="Cambria" w:cs="Cambria"/>
        </w:rPr>
        <w:t xml:space="preserve"> imovine i </w:t>
      </w:r>
      <w:proofErr w:type="spellStart"/>
      <w:r w:rsidRPr="00533659">
        <w:rPr>
          <w:rFonts w:ascii="Cambria" w:hAnsi="Cambria" w:cs="Cambria"/>
        </w:rPr>
        <w:t>zaduživanja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te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izdataka</w:t>
      </w:r>
      <w:proofErr w:type="spellEnd"/>
      <w:r w:rsidRPr="00533659">
        <w:rPr>
          <w:rFonts w:ascii="Cambria" w:hAnsi="Cambria" w:cs="Cambria"/>
        </w:rPr>
        <w:t xml:space="preserve"> za financijsku imovinu i otplate zajmova. Na </w:t>
      </w:r>
      <w:proofErr w:type="spellStart"/>
      <w:r w:rsidRPr="00533659">
        <w:rPr>
          <w:rFonts w:ascii="Cambria" w:hAnsi="Cambria" w:cs="Cambria"/>
        </w:rPr>
        <w:t>račun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zaduživanja</w:t>
      </w:r>
      <w:proofErr w:type="spellEnd"/>
      <w:r w:rsidRPr="00533659">
        <w:rPr>
          <w:rFonts w:ascii="Cambria" w:hAnsi="Cambria" w:cs="Cambria"/>
        </w:rPr>
        <w:t>/</w:t>
      </w:r>
      <w:proofErr w:type="spellStart"/>
      <w:r w:rsidRPr="00533659">
        <w:rPr>
          <w:rFonts w:ascii="Cambria" w:hAnsi="Cambria" w:cs="Cambria"/>
        </w:rPr>
        <w:t>financiranja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upisuju</w:t>
      </w:r>
      <w:proofErr w:type="spellEnd"/>
      <w:r w:rsidRPr="00533659">
        <w:rPr>
          <w:rFonts w:ascii="Cambria" w:hAnsi="Cambria" w:cs="Cambria"/>
        </w:rPr>
        <w:t xml:space="preserve"> se </w:t>
      </w:r>
      <w:proofErr w:type="spellStart"/>
      <w:r w:rsidRPr="00533659">
        <w:rPr>
          <w:rFonts w:ascii="Cambria" w:hAnsi="Cambria" w:cs="Cambria"/>
        </w:rPr>
        <w:t>viškovi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nastali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većim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prilivom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prihoda</w:t>
      </w:r>
      <w:proofErr w:type="spellEnd"/>
      <w:r w:rsidRPr="00533659">
        <w:rPr>
          <w:rFonts w:ascii="Cambria" w:hAnsi="Cambria" w:cs="Cambria"/>
        </w:rPr>
        <w:t xml:space="preserve"> od </w:t>
      </w:r>
      <w:proofErr w:type="spellStart"/>
      <w:r w:rsidRPr="00533659">
        <w:rPr>
          <w:rFonts w:ascii="Cambria" w:hAnsi="Cambria" w:cs="Cambria"/>
        </w:rPr>
        <w:t>rashoda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te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manjkovi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nastali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većim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odlivom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sredstava</w:t>
      </w:r>
      <w:proofErr w:type="spellEnd"/>
      <w:r w:rsidRPr="00533659">
        <w:rPr>
          <w:rFonts w:ascii="Cambria" w:hAnsi="Cambria" w:cs="Cambria"/>
        </w:rPr>
        <w:t xml:space="preserve"> u </w:t>
      </w:r>
      <w:proofErr w:type="spellStart"/>
      <w:r w:rsidRPr="00533659">
        <w:rPr>
          <w:rFonts w:ascii="Cambria" w:hAnsi="Cambria" w:cs="Cambria"/>
        </w:rPr>
        <w:t>rashode</w:t>
      </w:r>
      <w:proofErr w:type="spellEnd"/>
      <w:r w:rsidRPr="00533659">
        <w:rPr>
          <w:rFonts w:ascii="Cambria" w:hAnsi="Cambria" w:cs="Cambria"/>
        </w:rPr>
        <w:t xml:space="preserve"> od </w:t>
      </w:r>
      <w:proofErr w:type="spellStart"/>
      <w:r w:rsidRPr="00533659">
        <w:rPr>
          <w:rFonts w:ascii="Cambria" w:hAnsi="Cambria" w:cs="Cambria"/>
        </w:rPr>
        <w:t>priliva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prihoda</w:t>
      </w:r>
      <w:proofErr w:type="spellEnd"/>
      <w:r w:rsidRPr="00533659">
        <w:rPr>
          <w:rFonts w:ascii="Cambria" w:hAnsi="Cambria" w:cs="Cambria"/>
        </w:rPr>
        <w:t>.</w:t>
      </w:r>
    </w:p>
    <w:p w14:paraId="4537232A" w14:textId="77777777" w:rsidR="00733FC8" w:rsidRPr="00533659" w:rsidRDefault="00733FC8" w:rsidP="00733FC8">
      <w:pPr>
        <w:spacing w:line="276" w:lineRule="auto"/>
        <w:jc w:val="both"/>
        <w:rPr>
          <w:rFonts w:ascii="Cambria" w:hAnsi="Cambria" w:cs="Cambria"/>
        </w:rPr>
      </w:pPr>
    </w:p>
    <w:p w14:paraId="6F4CCCBC" w14:textId="77777777" w:rsidR="00733FC8" w:rsidRPr="00533659" w:rsidRDefault="00733FC8" w:rsidP="00733FC8">
      <w:pPr>
        <w:pStyle w:val="Odlomakpopisa"/>
        <w:numPr>
          <w:ilvl w:val="0"/>
          <w:numId w:val="1"/>
        </w:numPr>
        <w:spacing w:line="276" w:lineRule="auto"/>
        <w:contextualSpacing w:val="0"/>
        <w:jc w:val="both"/>
        <w:rPr>
          <w:rFonts w:ascii="Cambria" w:hAnsi="Cambria" w:cs="Cambria"/>
        </w:rPr>
      </w:pPr>
      <w:proofErr w:type="spellStart"/>
      <w:r w:rsidRPr="00533659">
        <w:rPr>
          <w:rFonts w:ascii="Cambria" w:hAnsi="Cambria" w:cs="Cambria"/>
          <w:b/>
          <w:bCs/>
        </w:rPr>
        <w:t>Poseban</w:t>
      </w:r>
      <w:proofErr w:type="spellEnd"/>
      <w:r w:rsidRPr="00533659">
        <w:rPr>
          <w:rFonts w:ascii="Cambria" w:hAnsi="Cambria" w:cs="Cambria"/>
          <w:b/>
          <w:bCs/>
        </w:rPr>
        <w:t xml:space="preserve"> dio</w:t>
      </w:r>
      <w:r w:rsidRPr="00533659">
        <w:rPr>
          <w:rFonts w:ascii="Cambria" w:hAnsi="Cambria" w:cs="Cambria"/>
        </w:rPr>
        <w:t xml:space="preserve"> proračuna </w:t>
      </w:r>
      <w:proofErr w:type="spellStart"/>
      <w:r w:rsidRPr="00533659">
        <w:rPr>
          <w:rFonts w:ascii="Cambria" w:hAnsi="Cambria" w:cs="Cambria"/>
        </w:rPr>
        <w:t>sačinjava</w:t>
      </w:r>
      <w:proofErr w:type="spellEnd"/>
      <w:r w:rsidRPr="00533659">
        <w:rPr>
          <w:rFonts w:ascii="Cambria" w:hAnsi="Cambria" w:cs="Cambria"/>
        </w:rPr>
        <w:t>:</w:t>
      </w:r>
    </w:p>
    <w:p w14:paraId="70573743" w14:textId="77777777" w:rsidR="00733FC8" w:rsidRPr="00533659" w:rsidRDefault="00733FC8" w:rsidP="00733FC8">
      <w:pPr>
        <w:spacing w:line="276" w:lineRule="auto"/>
        <w:ind w:firstLine="284"/>
        <w:jc w:val="both"/>
        <w:rPr>
          <w:rFonts w:ascii="Cambria" w:hAnsi="Cambria" w:cs="Cambria"/>
        </w:rPr>
      </w:pPr>
      <w:r w:rsidRPr="00533659">
        <w:rPr>
          <w:rFonts w:ascii="Cambria" w:hAnsi="Cambria" w:cs="Cambria"/>
        </w:rPr>
        <w:t xml:space="preserve">plan </w:t>
      </w:r>
      <w:proofErr w:type="spellStart"/>
      <w:r w:rsidRPr="00533659">
        <w:rPr>
          <w:rFonts w:ascii="Cambria" w:hAnsi="Cambria" w:cs="Cambria"/>
        </w:rPr>
        <w:t>rashoda</w:t>
      </w:r>
      <w:proofErr w:type="spellEnd"/>
      <w:r w:rsidRPr="00533659">
        <w:rPr>
          <w:rFonts w:ascii="Cambria" w:hAnsi="Cambria" w:cs="Cambria"/>
        </w:rPr>
        <w:t xml:space="preserve"> i </w:t>
      </w:r>
      <w:proofErr w:type="spellStart"/>
      <w:r w:rsidRPr="00533659">
        <w:rPr>
          <w:rFonts w:ascii="Cambria" w:hAnsi="Cambria" w:cs="Cambria"/>
        </w:rPr>
        <w:t>izdataka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raspoređen</w:t>
      </w:r>
      <w:proofErr w:type="spellEnd"/>
      <w:r w:rsidRPr="00533659">
        <w:rPr>
          <w:rFonts w:ascii="Cambria" w:hAnsi="Cambria" w:cs="Cambria"/>
        </w:rPr>
        <w:t xml:space="preserve"> po </w:t>
      </w:r>
      <w:proofErr w:type="spellStart"/>
      <w:r w:rsidRPr="00533659">
        <w:rPr>
          <w:rFonts w:ascii="Cambria" w:hAnsi="Cambria" w:cs="Cambria"/>
        </w:rPr>
        <w:t>organizacijskim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jedinica</w:t>
      </w:r>
      <w:proofErr w:type="spellEnd"/>
      <w:r w:rsidRPr="00533659">
        <w:rPr>
          <w:rFonts w:ascii="Cambria" w:hAnsi="Cambria" w:cs="Cambria"/>
        </w:rPr>
        <w:t xml:space="preserve"> (</w:t>
      </w:r>
      <w:proofErr w:type="spellStart"/>
      <w:r w:rsidRPr="00533659">
        <w:rPr>
          <w:rFonts w:ascii="Cambria" w:hAnsi="Cambria" w:cs="Cambria"/>
        </w:rPr>
        <w:t>odjelima</w:t>
      </w:r>
      <w:proofErr w:type="spellEnd"/>
      <w:r w:rsidRPr="00533659">
        <w:rPr>
          <w:rFonts w:ascii="Cambria" w:hAnsi="Cambria" w:cs="Cambria"/>
        </w:rPr>
        <w:t xml:space="preserve">) i </w:t>
      </w:r>
      <w:proofErr w:type="spellStart"/>
      <w:r w:rsidRPr="00533659">
        <w:rPr>
          <w:rFonts w:ascii="Cambria" w:hAnsi="Cambria" w:cs="Cambria"/>
        </w:rPr>
        <w:t>proračunskim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korisnicima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iskazanih</w:t>
      </w:r>
      <w:proofErr w:type="spellEnd"/>
      <w:r w:rsidRPr="00533659">
        <w:rPr>
          <w:rFonts w:ascii="Cambria" w:hAnsi="Cambria" w:cs="Cambria"/>
        </w:rPr>
        <w:t xml:space="preserve"> po </w:t>
      </w:r>
      <w:proofErr w:type="spellStart"/>
      <w:r w:rsidRPr="00533659">
        <w:rPr>
          <w:rFonts w:ascii="Cambria" w:hAnsi="Cambria" w:cs="Cambria"/>
        </w:rPr>
        <w:t>vrstama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te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raspoređenih</w:t>
      </w:r>
      <w:proofErr w:type="spellEnd"/>
      <w:r w:rsidRPr="00533659">
        <w:rPr>
          <w:rFonts w:ascii="Cambria" w:hAnsi="Cambria" w:cs="Cambria"/>
        </w:rPr>
        <w:t xml:space="preserve"> u </w:t>
      </w:r>
      <w:proofErr w:type="spellStart"/>
      <w:r w:rsidRPr="00533659">
        <w:rPr>
          <w:rFonts w:ascii="Cambria" w:hAnsi="Cambria" w:cs="Cambria"/>
        </w:rPr>
        <w:t>programe</w:t>
      </w:r>
      <w:proofErr w:type="spellEnd"/>
      <w:r w:rsidRPr="00533659">
        <w:rPr>
          <w:rFonts w:ascii="Cambria" w:hAnsi="Cambria" w:cs="Cambria"/>
        </w:rPr>
        <w:t xml:space="preserve"> koji se </w:t>
      </w:r>
      <w:proofErr w:type="spellStart"/>
      <w:r w:rsidRPr="00533659">
        <w:rPr>
          <w:rFonts w:ascii="Cambria" w:hAnsi="Cambria" w:cs="Cambria"/>
        </w:rPr>
        <w:t>sastoje</w:t>
      </w:r>
      <w:proofErr w:type="spellEnd"/>
      <w:r w:rsidRPr="00533659">
        <w:rPr>
          <w:rFonts w:ascii="Cambria" w:hAnsi="Cambria" w:cs="Cambria"/>
        </w:rPr>
        <w:t xml:space="preserve"> od </w:t>
      </w:r>
      <w:proofErr w:type="spellStart"/>
      <w:r w:rsidRPr="00533659">
        <w:rPr>
          <w:rFonts w:ascii="Cambria" w:hAnsi="Cambria" w:cs="Cambria"/>
        </w:rPr>
        <w:t>aktivnosti</w:t>
      </w:r>
      <w:proofErr w:type="spellEnd"/>
      <w:r w:rsidRPr="00533659">
        <w:rPr>
          <w:rFonts w:ascii="Cambria" w:hAnsi="Cambria" w:cs="Cambria"/>
        </w:rPr>
        <w:t xml:space="preserve"> i </w:t>
      </w:r>
      <w:proofErr w:type="spellStart"/>
      <w:r w:rsidRPr="00533659">
        <w:rPr>
          <w:rFonts w:ascii="Cambria" w:hAnsi="Cambria" w:cs="Cambria"/>
        </w:rPr>
        <w:t>projekata</w:t>
      </w:r>
      <w:proofErr w:type="spellEnd"/>
      <w:r w:rsidRPr="00533659">
        <w:rPr>
          <w:rFonts w:ascii="Cambria" w:hAnsi="Cambria" w:cs="Cambria"/>
        </w:rPr>
        <w:t xml:space="preserve">. </w:t>
      </w:r>
    </w:p>
    <w:p w14:paraId="5CF005FE" w14:textId="77777777" w:rsidR="00733FC8" w:rsidRPr="00533659" w:rsidRDefault="00733FC8" w:rsidP="00733FC8">
      <w:pPr>
        <w:spacing w:line="276" w:lineRule="auto"/>
        <w:jc w:val="both"/>
        <w:rPr>
          <w:rFonts w:ascii="Cambria" w:hAnsi="Cambria" w:cs="Cambria"/>
        </w:rPr>
      </w:pPr>
    </w:p>
    <w:p w14:paraId="7F22B677" w14:textId="77777777" w:rsidR="00733FC8" w:rsidRPr="00533659" w:rsidRDefault="00733FC8" w:rsidP="00733FC8">
      <w:pPr>
        <w:pStyle w:val="Odlomakpopisa"/>
        <w:numPr>
          <w:ilvl w:val="0"/>
          <w:numId w:val="1"/>
        </w:numPr>
        <w:spacing w:line="276" w:lineRule="auto"/>
        <w:contextualSpacing w:val="0"/>
        <w:jc w:val="both"/>
        <w:rPr>
          <w:rFonts w:ascii="Cambria" w:hAnsi="Cambria" w:cs="Cambria"/>
        </w:rPr>
      </w:pPr>
      <w:r w:rsidRPr="00533659">
        <w:rPr>
          <w:rFonts w:ascii="Cambria" w:hAnsi="Cambria" w:cs="Cambria"/>
          <w:b/>
          <w:bCs/>
        </w:rPr>
        <w:t xml:space="preserve">Plan </w:t>
      </w:r>
      <w:proofErr w:type="spellStart"/>
      <w:r w:rsidRPr="00533659">
        <w:rPr>
          <w:rFonts w:ascii="Cambria" w:hAnsi="Cambria" w:cs="Cambria"/>
          <w:b/>
          <w:bCs/>
        </w:rPr>
        <w:t>razvojnih</w:t>
      </w:r>
      <w:proofErr w:type="spellEnd"/>
      <w:r w:rsidRPr="00533659">
        <w:rPr>
          <w:rFonts w:ascii="Cambria" w:hAnsi="Cambria" w:cs="Cambria"/>
          <w:b/>
          <w:bCs/>
        </w:rPr>
        <w:t xml:space="preserve"> </w:t>
      </w:r>
      <w:proofErr w:type="spellStart"/>
      <w:r w:rsidRPr="00533659">
        <w:rPr>
          <w:rFonts w:ascii="Cambria" w:hAnsi="Cambria" w:cs="Cambria"/>
          <w:b/>
          <w:bCs/>
        </w:rPr>
        <w:t>programa</w:t>
      </w:r>
      <w:proofErr w:type="spellEnd"/>
    </w:p>
    <w:p w14:paraId="71BEE139" w14:textId="77777777" w:rsidR="00733FC8" w:rsidRPr="00533659" w:rsidRDefault="00733FC8" w:rsidP="00733FC8">
      <w:pPr>
        <w:spacing w:line="276" w:lineRule="auto"/>
        <w:ind w:firstLine="284"/>
        <w:jc w:val="both"/>
        <w:rPr>
          <w:rFonts w:ascii="Cambria" w:hAnsi="Cambria" w:cs="Cambria"/>
        </w:rPr>
      </w:pPr>
      <w:r w:rsidRPr="00533659">
        <w:rPr>
          <w:rFonts w:ascii="Cambria" w:hAnsi="Cambria" w:cs="Cambria"/>
        </w:rPr>
        <w:t xml:space="preserve">Plan </w:t>
      </w:r>
      <w:proofErr w:type="spellStart"/>
      <w:r w:rsidRPr="00533659">
        <w:rPr>
          <w:rFonts w:ascii="Cambria" w:hAnsi="Cambria" w:cs="Cambria"/>
        </w:rPr>
        <w:t>razvojnih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programa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sadrži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strateški</w:t>
      </w:r>
      <w:proofErr w:type="spellEnd"/>
      <w:r w:rsidRPr="00533659">
        <w:rPr>
          <w:rFonts w:ascii="Cambria" w:hAnsi="Cambria" w:cs="Cambria"/>
        </w:rPr>
        <w:t xml:space="preserve"> planirane </w:t>
      </w:r>
      <w:proofErr w:type="spellStart"/>
      <w:r w:rsidRPr="00533659">
        <w:rPr>
          <w:rFonts w:ascii="Cambria" w:hAnsi="Cambria" w:cs="Cambria"/>
        </w:rPr>
        <w:t>rashode</w:t>
      </w:r>
      <w:proofErr w:type="spellEnd"/>
      <w:r w:rsidRPr="00533659">
        <w:rPr>
          <w:rFonts w:ascii="Cambria" w:hAnsi="Cambria" w:cs="Cambria"/>
        </w:rPr>
        <w:t xml:space="preserve"> na </w:t>
      </w:r>
      <w:proofErr w:type="spellStart"/>
      <w:r w:rsidRPr="00533659">
        <w:rPr>
          <w:rFonts w:ascii="Cambria" w:hAnsi="Cambria" w:cs="Cambria"/>
        </w:rPr>
        <w:t>nefinancijskoj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imovini</w:t>
      </w:r>
      <w:proofErr w:type="spellEnd"/>
      <w:r w:rsidRPr="00533659">
        <w:rPr>
          <w:rFonts w:ascii="Cambria" w:hAnsi="Cambria" w:cs="Cambria"/>
        </w:rPr>
        <w:t xml:space="preserve"> i plan </w:t>
      </w:r>
      <w:proofErr w:type="spellStart"/>
      <w:r w:rsidRPr="00533659">
        <w:rPr>
          <w:rFonts w:ascii="Cambria" w:hAnsi="Cambria" w:cs="Cambria"/>
        </w:rPr>
        <w:t>kapitalnih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pomoći</w:t>
      </w:r>
      <w:proofErr w:type="spellEnd"/>
      <w:r w:rsidRPr="00533659">
        <w:rPr>
          <w:rFonts w:ascii="Cambria" w:hAnsi="Cambria" w:cs="Cambria"/>
        </w:rPr>
        <w:t xml:space="preserve"> i </w:t>
      </w:r>
      <w:proofErr w:type="spellStart"/>
      <w:r w:rsidRPr="00533659">
        <w:rPr>
          <w:rFonts w:ascii="Cambria" w:hAnsi="Cambria" w:cs="Cambria"/>
        </w:rPr>
        <w:t>donacija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iskazanih</w:t>
      </w:r>
      <w:proofErr w:type="spellEnd"/>
      <w:r w:rsidRPr="00533659">
        <w:rPr>
          <w:rFonts w:ascii="Cambria" w:hAnsi="Cambria" w:cs="Cambria"/>
        </w:rPr>
        <w:t xml:space="preserve"> po </w:t>
      </w:r>
      <w:proofErr w:type="spellStart"/>
      <w:r w:rsidRPr="00533659">
        <w:rPr>
          <w:rFonts w:ascii="Cambria" w:hAnsi="Cambria" w:cs="Cambria"/>
        </w:rPr>
        <w:t>izvorima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prihoda</w:t>
      </w:r>
      <w:proofErr w:type="spellEnd"/>
      <w:r w:rsidRPr="00533659">
        <w:rPr>
          <w:rFonts w:ascii="Cambria" w:hAnsi="Cambria" w:cs="Cambria"/>
        </w:rPr>
        <w:t xml:space="preserve"> za </w:t>
      </w:r>
      <w:proofErr w:type="spellStart"/>
      <w:r w:rsidRPr="00533659">
        <w:rPr>
          <w:rFonts w:ascii="Cambria" w:hAnsi="Cambria" w:cs="Cambria"/>
        </w:rPr>
        <w:t>izvedbu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programa</w:t>
      </w:r>
      <w:proofErr w:type="spellEnd"/>
      <w:r w:rsidRPr="00533659">
        <w:rPr>
          <w:rFonts w:ascii="Cambria" w:hAnsi="Cambria" w:cs="Cambria"/>
        </w:rPr>
        <w:t xml:space="preserve">. </w:t>
      </w:r>
      <w:proofErr w:type="spellStart"/>
      <w:r w:rsidRPr="00533659">
        <w:rPr>
          <w:rFonts w:ascii="Cambria" w:hAnsi="Cambria" w:cs="Cambria"/>
        </w:rPr>
        <w:t>Što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znači</w:t>
      </w:r>
      <w:proofErr w:type="spellEnd"/>
      <w:r w:rsidRPr="00533659">
        <w:rPr>
          <w:rFonts w:ascii="Cambria" w:hAnsi="Cambria" w:cs="Cambria"/>
        </w:rPr>
        <w:t xml:space="preserve"> da se u </w:t>
      </w:r>
      <w:proofErr w:type="spellStart"/>
      <w:r w:rsidRPr="00533659">
        <w:rPr>
          <w:rFonts w:ascii="Cambria" w:hAnsi="Cambria" w:cs="Cambria"/>
        </w:rPr>
        <w:t>planu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razvojnih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programa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detaljno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planiraju</w:t>
      </w:r>
      <w:proofErr w:type="spellEnd"/>
      <w:r w:rsidRPr="00533659">
        <w:rPr>
          <w:rFonts w:ascii="Cambria" w:hAnsi="Cambria" w:cs="Cambria"/>
        </w:rPr>
        <w:t xml:space="preserve"> rashodi po </w:t>
      </w:r>
      <w:proofErr w:type="spellStart"/>
      <w:r w:rsidRPr="00533659">
        <w:rPr>
          <w:rFonts w:ascii="Cambria" w:hAnsi="Cambria" w:cs="Cambria"/>
        </w:rPr>
        <w:t>programima</w:t>
      </w:r>
      <w:proofErr w:type="spellEnd"/>
      <w:r w:rsidRPr="00533659">
        <w:rPr>
          <w:rFonts w:ascii="Cambria" w:hAnsi="Cambria" w:cs="Cambria"/>
        </w:rPr>
        <w:t xml:space="preserve"> za tri </w:t>
      </w:r>
      <w:proofErr w:type="spellStart"/>
      <w:r w:rsidRPr="00533659">
        <w:rPr>
          <w:rFonts w:ascii="Cambria" w:hAnsi="Cambria" w:cs="Cambria"/>
        </w:rPr>
        <w:t>godine</w:t>
      </w:r>
      <w:proofErr w:type="spellEnd"/>
      <w:r w:rsidRPr="00533659">
        <w:rPr>
          <w:rFonts w:ascii="Cambria" w:hAnsi="Cambria" w:cs="Cambria"/>
        </w:rPr>
        <w:t xml:space="preserve"> koji </w:t>
      </w:r>
      <w:proofErr w:type="spellStart"/>
      <w:r w:rsidRPr="00533659">
        <w:rPr>
          <w:rFonts w:ascii="Cambria" w:hAnsi="Cambria" w:cs="Cambria"/>
        </w:rPr>
        <w:t>moraju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biti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mjerljivi</w:t>
      </w:r>
      <w:proofErr w:type="spellEnd"/>
      <w:r w:rsidRPr="00533659">
        <w:rPr>
          <w:rFonts w:ascii="Cambria" w:hAnsi="Cambria" w:cs="Cambria"/>
        </w:rPr>
        <w:t xml:space="preserve"> i </w:t>
      </w:r>
      <w:proofErr w:type="spellStart"/>
      <w:r w:rsidRPr="00533659">
        <w:rPr>
          <w:rFonts w:ascii="Cambria" w:hAnsi="Cambria" w:cs="Cambria"/>
        </w:rPr>
        <w:t>unose</w:t>
      </w:r>
      <w:proofErr w:type="spellEnd"/>
      <w:r w:rsidRPr="00533659">
        <w:rPr>
          <w:rFonts w:ascii="Cambria" w:hAnsi="Cambria" w:cs="Cambria"/>
        </w:rPr>
        <w:t xml:space="preserve"> se u </w:t>
      </w:r>
      <w:proofErr w:type="spellStart"/>
      <w:r w:rsidRPr="00533659">
        <w:rPr>
          <w:rFonts w:ascii="Cambria" w:hAnsi="Cambria" w:cs="Cambria"/>
        </w:rPr>
        <w:t>kolonu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pokazatelji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rezultata</w:t>
      </w:r>
      <w:proofErr w:type="spellEnd"/>
      <w:r w:rsidRPr="00533659">
        <w:rPr>
          <w:rFonts w:ascii="Cambria" w:hAnsi="Cambria" w:cs="Cambria"/>
        </w:rPr>
        <w:t xml:space="preserve">. </w:t>
      </w:r>
      <w:proofErr w:type="spellStart"/>
      <w:r w:rsidRPr="00533659">
        <w:rPr>
          <w:rFonts w:ascii="Cambria" w:hAnsi="Cambria" w:cs="Cambria"/>
        </w:rPr>
        <w:t>Ovime</w:t>
      </w:r>
      <w:proofErr w:type="spellEnd"/>
      <w:r w:rsidRPr="00533659">
        <w:rPr>
          <w:rFonts w:ascii="Cambria" w:hAnsi="Cambria" w:cs="Cambria"/>
        </w:rPr>
        <w:t xml:space="preserve"> se </w:t>
      </w:r>
      <w:proofErr w:type="spellStart"/>
      <w:r w:rsidRPr="00533659">
        <w:rPr>
          <w:rFonts w:ascii="Cambria" w:hAnsi="Cambria" w:cs="Cambria"/>
        </w:rPr>
        <w:t>postižu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veći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rezultati</w:t>
      </w:r>
      <w:proofErr w:type="spellEnd"/>
      <w:r w:rsidRPr="00533659">
        <w:rPr>
          <w:rFonts w:ascii="Cambria" w:hAnsi="Cambria" w:cs="Cambria"/>
        </w:rPr>
        <w:t xml:space="preserve"> u </w:t>
      </w:r>
      <w:proofErr w:type="spellStart"/>
      <w:r w:rsidRPr="00533659">
        <w:rPr>
          <w:rFonts w:ascii="Cambria" w:hAnsi="Cambria" w:cs="Cambria"/>
        </w:rPr>
        <w:t>ostvarenju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pojedinih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ciljeva</w:t>
      </w:r>
      <w:proofErr w:type="spellEnd"/>
      <w:r w:rsidRPr="00533659">
        <w:rPr>
          <w:rFonts w:ascii="Cambria" w:hAnsi="Cambria" w:cs="Cambria"/>
        </w:rPr>
        <w:t xml:space="preserve">. Plan </w:t>
      </w:r>
      <w:proofErr w:type="spellStart"/>
      <w:r w:rsidRPr="00533659">
        <w:rPr>
          <w:rFonts w:ascii="Cambria" w:hAnsi="Cambria" w:cs="Cambria"/>
        </w:rPr>
        <w:t>razvojnih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programa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sastavni</w:t>
      </w:r>
      <w:proofErr w:type="spellEnd"/>
      <w:r w:rsidRPr="00533659">
        <w:rPr>
          <w:rFonts w:ascii="Cambria" w:hAnsi="Cambria" w:cs="Cambria"/>
        </w:rPr>
        <w:t xml:space="preserve"> je dio proračuna.</w:t>
      </w:r>
    </w:p>
    <w:p w14:paraId="42D33A6C" w14:textId="77777777" w:rsidR="00733FC8" w:rsidRPr="00533659" w:rsidRDefault="00733FC8" w:rsidP="00733FC8">
      <w:pPr>
        <w:spacing w:line="276" w:lineRule="auto"/>
        <w:ind w:firstLine="284"/>
        <w:jc w:val="both"/>
        <w:rPr>
          <w:rFonts w:ascii="Cambria" w:hAnsi="Cambria" w:cs="Cambria"/>
        </w:rPr>
      </w:pPr>
    </w:p>
    <w:p w14:paraId="3C751EAC" w14:textId="77777777" w:rsidR="00733FC8" w:rsidRPr="00533659" w:rsidRDefault="00733FC8" w:rsidP="00733FC8">
      <w:pPr>
        <w:spacing w:line="276" w:lineRule="auto"/>
        <w:jc w:val="both"/>
        <w:rPr>
          <w:rFonts w:ascii="Cambria" w:hAnsi="Cambria" w:cs="Cambria"/>
          <w:b/>
          <w:bCs/>
        </w:rPr>
      </w:pPr>
      <w:proofErr w:type="spellStart"/>
      <w:r w:rsidRPr="00533659">
        <w:rPr>
          <w:rFonts w:ascii="Cambria" w:hAnsi="Cambria" w:cs="Cambria"/>
        </w:rPr>
        <w:t>Treba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napomenuti</w:t>
      </w:r>
      <w:proofErr w:type="spellEnd"/>
      <w:r w:rsidRPr="00533659">
        <w:rPr>
          <w:rFonts w:ascii="Cambria" w:hAnsi="Cambria" w:cs="Cambria"/>
        </w:rPr>
        <w:t xml:space="preserve"> da </w:t>
      </w:r>
      <w:proofErr w:type="spellStart"/>
      <w:r w:rsidRPr="00533659">
        <w:rPr>
          <w:rFonts w:ascii="Cambria" w:hAnsi="Cambria" w:cs="Cambria"/>
        </w:rPr>
        <w:t>Proračun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nije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statičan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akt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već</w:t>
      </w:r>
      <w:proofErr w:type="spellEnd"/>
      <w:r w:rsidRPr="00533659">
        <w:rPr>
          <w:rFonts w:ascii="Cambria" w:hAnsi="Cambria" w:cs="Cambria"/>
        </w:rPr>
        <w:t xml:space="preserve"> se </w:t>
      </w:r>
      <w:proofErr w:type="spellStart"/>
      <w:r w:rsidRPr="00533659">
        <w:rPr>
          <w:rFonts w:ascii="Cambria" w:hAnsi="Cambria" w:cs="Cambria"/>
        </w:rPr>
        <w:t>sukladno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Zakonu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može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mijenjati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tijekom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proračunske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godine</w:t>
      </w:r>
      <w:proofErr w:type="spellEnd"/>
      <w:r w:rsidRPr="00533659">
        <w:rPr>
          <w:rFonts w:ascii="Cambria" w:hAnsi="Cambria" w:cs="Cambria"/>
        </w:rPr>
        <w:t xml:space="preserve">. Ta </w:t>
      </w:r>
      <w:proofErr w:type="spellStart"/>
      <w:r w:rsidRPr="00533659">
        <w:rPr>
          <w:rFonts w:ascii="Cambria" w:hAnsi="Cambria" w:cs="Cambria"/>
        </w:rPr>
        <w:t>izmjena</w:t>
      </w:r>
      <w:proofErr w:type="spellEnd"/>
      <w:r w:rsidRPr="00533659">
        <w:rPr>
          <w:rFonts w:ascii="Cambria" w:hAnsi="Cambria" w:cs="Cambria"/>
        </w:rPr>
        <w:t xml:space="preserve"> se </w:t>
      </w:r>
      <w:proofErr w:type="spellStart"/>
      <w:r w:rsidRPr="00533659">
        <w:rPr>
          <w:rFonts w:ascii="Cambria" w:hAnsi="Cambria" w:cs="Cambria"/>
        </w:rPr>
        <w:t>naziva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rebalans</w:t>
      </w:r>
      <w:proofErr w:type="spellEnd"/>
      <w:r w:rsidRPr="00533659">
        <w:rPr>
          <w:rFonts w:ascii="Cambria" w:hAnsi="Cambria" w:cs="Cambria"/>
        </w:rPr>
        <w:t xml:space="preserve"> proračuna. </w:t>
      </w:r>
      <w:proofErr w:type="spellStart"/>
      <w:r w:rsidRPr="00533659">
        <w:rPr>
          <w:rFonts w:ascii="Cambria" w:hAnsi="Cambria" w:cs="Cambria"/>
        </w:rPr>
        <w:t>Procedura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izmjena</w:t>
      </w:r>
      <w:proofErr w:type="spellEnd"/>
      <w:r w:rsidRPr="00533659">
        <w:rPr>
          <w:rFonts w:ascii="Cambria" w:hAnsi="Cambria" w:cs="Cambria"/>
        </w:rPr>
        <w:t>/</w:t>
      </w:r>
      <w:proofErr w:type="spellStart"/>
      <w:r w:rsidRPr="00533659">
        <w:rPr>
          <w:rFonts w:ascii="Cambria" w:hAnsi="Cambria" w:cs="Cambria"/>
        </w:rPr>
        <w:t>rebalansa</w:t>
      </w:r>
      <w:proofErr w:type="spellEnd"/>
      <w:r w:rsidRPr="00533659">
        <w:rPr>
          <w:rFonts w:ascii="Cambria" w:hAnsi="Cambria" w:cs="Cambria"/>
        </w:rPr>
        <w:t xml:space="preserve"> Proračuna </w:t>
      </w:r>
      <w:proofErr w:type="spellStart"/>
      <w:r w:rsidRPr="00533659">
        <w:rPr>
          <w:rFonts w:ascii="Cambria" w:hAnsi="Cambria" w:cs="Cambria"/>
        </w:rPr>
        <w:t>identična</w:t>
      </w:r>
      <w:proofErr w:type="spellEnd"/>
      <w:r w:rsidRPr="00533659">
        <w:rPr>
          <w:rFonts w:ascii="Cambria" w:hAnsi="Cambria" w:cs="Cambria"/>
        </w:rPr>
        <w:t xml:space="preserve"> je </w:t>
      </w:r>
      <w:proofErr w:type="spellStart"/>
      <w:r w:rsidRPr="00533659">
        <w:rPr>
          <w:rFonts w:ascii="Cambria" w:hAnsi="Cambria" w:cs="Cambria"/>
        </w:rPr>
        <w:t>proceduri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njegova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donošenja</w:t>
      </w:r>
      <w:proofErr w:type="spellEnd"/>
    </w:p>
    <w:p w14:paraId="7426735D" w14:textId="77777777" w:rsidR="00733FC8" w:rsidRPr="00533659" w:rsidRDefault="00733FC8" w:rsidP="00733FC8">
      <w:pPr>
        <w:spacing w:line="276" w:lineRule="auto"/>
        <w:jc w:val="both"/>
        <w:rPr>
          <w:rFonts w:ascii="Cambria" w:hAnsi="Cambria" w:cs="Cambria"/>
          <w:b/>
          <w:bCs/>
        </w:rPr>
      </w:pPr>
    </w:p>
    <w:p w14:paraId="0224B08C" w14:textId="77777777" w:rsidR="00733FC8" w:rsidRPr="00533659" w:rsidRDefault="00733FC8" w:rsidP="00733FC8">
      <w:pPr>
        <w:spacing w:after="200" w:line="276" w:lineRule="auto"/>
        <w:jc w:val="both"/>
        <w:rPr>
          <w:rFonts w:ascii="Cambria" w:hAnsi="Cambria" w:cs="Cambria"/>
          <w:b/>
          <w:bCs/>
        </w:rPr>
      </w:pPr>
      <w:r w:rsidRPr="00533659">
        <w:rPr>
          <w:rFonts w:ascii="Cambria" w:hAnsi="Cambria" w:cs="Cambria"/>
          <w:b/>
          <w:bCs/>
        </w:rPr>
        <w:t xml:space="preserve">Proračunski </w:t>
      </w:r>
      <w:proofErr w:type="spellStart"/>
      <w:r w:rsidRPr="00533659">
        <w:rPr>
          <w:rFonts w:ascii="Cambria" w:hAnsi="Cambria" w:cs="Cambria"/>
          <w:b/>
          <w:bCs/>
        </w:rPr>
        <w:t>korisnici</w:t>
      </w:r>
      <w:proofErr w:type="spellEnd"/>
      <w:r w:rsidRPr="00533659">
        <w:rPr>
          <w:rFonts w:ascii="Cambria" w:hAnsi="Cambria" w:cs="Cambria"/>
          <w:b/>
          <w:bCs/>
        </w:rPr>
        <w:t>:</w:t>
      </w:r>
    </w:p>
    <w:p w14:paraId="5495A4C7" w14:textId="77777777" w:rsidR="00733FC8" w:rsidRPr="00533659" w:rsidRDefault="00733FC8" w:rsidP="00733FC8">
      <w:pPr>
        <w:spacing w:after="200" w:line="276" w:lineRule="auto"/>
        <w:jc w:val="both"/>
        <w:rPr>
          <w:rFonts w:ascii="Cambria" w:hAnsi="Cambria" w:cs="Cambria"/>
          <w:b/>
          <w:bCs/>
        </w:rPr>
      </w:pPr>
      <w:r w:rsidRPr="00533659">
        <w:rPr>
          <w:rFonts w:ascii="Cambria" w:hAnsi="Cambria" w:cs="Cambria"/>
        </w:rPr>
        <w:t xml:space="preserve">Proračunski </w:t>
      </w:r>
      <w:proofErr w:type="spellStart"/>
      <w:r w:rsidRPr="00533659">
        <w:rPr>
          <w:rFonts w:ascii="Cambria" w:hAnsi="Cambria" w:cs="Cambria"/>
        </w:rPr>
        <w:t>korisnici</w:t>
      </w:r>
      <w:proofErr w:type="spellEnd"/>
      <w:r w:rsidRPr="00533659">
        <w:rPr>
          <w:rFonts w:ascii="Cambria" w:hAnsi="Cambria" w:cs="Cambria"/>
        </w:rPr>
        <w:t xml:space="preserve"> su </w:t>
      </w:r>
      <w:proofErr w:type="spellStart"/>
      <w:r w:rsidRPr="00533659">
        <w:rPr>
          <w:rFonts w:ascii="Cambria" w:hAnsi="Cambria" w:cs="Cambria"/>
        </w:rPr>
        <w:t>ustanove</w:t>
      </w:r>
      <w:proofErr w:type="spellEnd"/>
      <w:r w:rsidRPr="00533659">
        <w:rPr>
          <w:rFonts w:ascii="Cambria" w:hAnsi="Cambria" w:cs="Cambria"/>
        </w:rPr>
        <w:t xml:space="preserve">, </w:t>
      </w:r>
      <w:proofErr w:type="spellStart"/>
      <w:r w:rsidRPr="00533659">
        <w:rPr>
          <w:rFonts w:ascii="Cambria" w:hAnsi="Cambria" w:cs="Cambria"/>
        </w:rPr>
        <w:t>tijela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javne</w:t>
      </w:r>
      <w:proofErr w:type="spellEnd"/>
      <w:r w:rsidRPr="00533659">
        <w:rPr>
          <w:rFonts w:ascii="Cambria" w:hAnsi="Cambria" w:cs="Cambria"/>
        </w:rPr>
        <w:t xml:space="preserve"> vlasti </w:t>
      </w:r>
      <w:proofErr w:type="spellStart"/>
      <w:r w:rsidRPr="00533659">
        <w:rPr>
          <w:rFonts w:ascii="Cambria" w:hAnsi="Cambria" w:cs="Cambria"/>
        </w:rPr>
        <w:t>kojima</w:t>
      </w:r>
      <w:proofErr w:type="spellEnd"/>
      <w:r w:rsidRPr="00533659">
        <w:rPr>
          <w:rFonts w:ascii="Cambria" w:hAnsi="Cambria" w:cs="Cambria"/>
        </w:rPr>
        <w:t xml:space="preserve"> je </w:t>
      </w:r>
      <w:proofErr w:type="spellStart"/>
      <w:r w:rsidRPr="00533659">
        <w:rPr>
          <w:rFonts w:ascii="Cambria" w:hAnsi="Cambria" w:cs="Cambria"/>
        </w:rPr>
        <w:t>JLS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osnivač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ili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suosnivač</w:t>
      </w:r>
      <w:proofErr w:type="spellEnd"/>
      <w:r w:rsidRPr="00533659">
        <w:rPr>
          <w:rFonts w:ascii="Cambria" w:hAnsi="Cambria" w:cs="Cambria"/>
        </w:rPr>
        <w:t xml:space="preserve">. Financiranje </w:t>
      </w:r>
      <w:proofErr w:type="spellStart"/>
      <w:r w:rsidRPr="00533659">
        <w:rPr>
          <w:rFonts w:ascii="Cambria" w:hAnsi="Cambria" w:cs="Cambria"/>
        </w:rPr>
        <w:t>proračunskih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korisnika</w:t>
      </w:r>
      <w:proofErr w:type="spellEnd"/>
      <w:r w:rsidRPr="00533659">
        <w:rPr>
          <w:rFonts w:ascii="Cambria" w:hAnsi="Cambria" w:cs="Cambria"/>
        </w:rPr>
        <w:t xml:space="preserve"> je </w:t>
      </w:r>
      <w:proofErr w:type="spellStart"/>
      <w:r w:rsidRPr="00533659">
        <w:rPr>
          <w:rFonts w:ascii="Cambria" w:hAnsi="Cambria" w:cs="Cambria"/>
        </w:rPr>
        <w:t>većim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dijelom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iz</w:t>
      </w:r>
      <w:proofErr w:type="spellEnd"/>
      <w:r w:rsidRPr="00533659">
        <w:rPr>
          <w:rFonts w:ascii="Cambria" w:hAnsi="Cambria" w:cs="Cambria"/>
        </w:rPr>
        <w:t xml:space="preserve"> proračuna </w:t>
      </w:r>
      <w:proofErr w:type="spellStart"/>
      <w:r w:rsidRPr="00533659">
        <w:rPr>
          <w:rFonts w:ascii="Cambria" w:hAnsi="Cambria" w:cs="Cambria"/>
        </w:rPr>
        <w:t>svog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osnivača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ili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lastRenderedPageBreak/>
        <w:t>suosnivača</w:t>
      </w:r>
      <w:proofErr w:type="spellEnd"/>
      <w:r w:rsidRPr="00533659">
        <w:rPr>
          <w:rFonts w:ascii="Cambria" w:hAnsi="Cambria" w:cs="Cambria"/>
        </w:rPr>
        <w:t xml:space="preserve">. Proračunski </w:t>
      </w:r>
      <w:proofErr w:type="spellStart"/>
      <w:r w:rsidRPr="00533659">
        <w:rPr>
          <w:rFonts w:ascii="Cambria" w:hAnsi="Cambria" w:cs="Cambria"/>
        </w:rPr>
        <w:t>korisnici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JLS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mogu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biti</w:t>
      </w:r>
      <w:proofErr w:type="spellEnd"/>
      <w:r w:rsidRPr="00533659">
        <w:rPr>
          <w:rFonts w:ascii="Cambria" w:hAnsi="Cambria" w:cs="Cambria"/>
        </w:rPr>
        <w:t xml:space="preserve">: </w:t>
      </w:r>
      <w:proofErr w:type="spellStart"/>
      <w:r w:rsidRPr="00533659">
        <w:rPr>
          <w:rFonts w:ascii="Cambria" w:hAnsi="Cambria" w:cs="Cambria"/>
        </w:rPr>
        <w:t>dječji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vrtići</w:t>
      </w:r>
      <w:proofErr w:type="spellEnd"/>
      <w:r w:rsidRPr="00533659">
        <w:rPr>
          <w:rFonts w:ascii="Cambria" w:hAnsi="Cambria" w:cs="Cambria"/>
        </w:rPr>
        <w:t xml:space="preserve">, </w:t>
      </w:r>
      <w:proofErr w:type="spellStart"/>
      <w:r w:rsidRPr="00533659">
        <w:rPr>
          <w:rFonts w:ascii="Cambria" w:hAnsi="Cambria" w:cs="Cambria"/>
        </w:rPr>
        <w:t>knjižnice</w:t>
      </w:r>
      <w:proofErr w:type="spellEnd"/>
      <w:r w:rsidRPr="00533659">
        <w:rPr>
          <w:rFonts w:ascii="Cambria" w:hAnsi="Cambria" w:cs="Cambria"/>
        </w:rPr>
        <w:t xml:space="preserve">, </w:t>
      </w:r>
      <w:proofErr w:type="spellStart"/>
      <w:r w:rsidRPr="00533659">
        <w:rPr>
          <w:rFonts w:ascii="Cambria" w:hAnsi="Cambria" w:cs="Cambria"/>
        </w:rPr>
        <w:t>javne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vatrogasne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postrojbe</w:t>
      </w:r>
      <w:proofErr w:type="spellEnd"/>
      <w:r w:rsidRPr="00533659">
        <w:rPr>
          <w:rFonts w:ascii="Cambria" w:hAnsi="Cambria" w:cs="Cambria"/>
        </w:rPr>
        <w:t xml:space="preserve">, </w:t>
      </w:r>
      <w:proofErr w:type="spellStart"/>
      <w:r w:rsidRPr="00533659">
        <w:rPr>
          <w:rFonts w:ascii="Cambria" w:hAnsi="Cambria" w:cs="Cambria"/>
        </w:rPr>
        <w:t>muzeji</w:t>
      </w:r>
      <w:proofErr w:type="spellEnd"/>
      <w:r w:rsidRPr="00533659">
        <w:rPr>
          <w:rFonts w:ascii="Cambria" w:hAnsi="Cambria" w:cs="Cambria"/>
        </w:rPr>
        <w:t xml:space="preserve">, </w:t>
      </w:r>
      <w:proofErr w:type="spellStart"/>
      <w:r w:rsidRPr="00533659">
        <w:rPr>
          <w:rFonts w:ascii="Cambria" w:hAnsi="Cambria" w:cs="Cambria"/>
        </w:rPr>
        <w:t>kazališta</w:t>
      </w:r>
      <w:proofErr w:type="spellEnd"/>
      <w:r w:rsidRPr="00533659">
        <w:rPr>
          <w:rFonts w:ascii="Cambria" w:hAnsi="Cambria" w:cs="Cambria"/>
        </w:rPr>
        <w:t xml:space="preserve">, </w:t>
      </w:r>
      <w:proofErr w:type="spellStart"/>
      <w:r w:rsidRPr="00533659">
        <w:rPr>
          <w:rFonts w:ascii="Cambria" w:hAnsi="Cambria" w:cs="Cambria"/>
        </w:rPr>
        <w:t>domovi</w:t>
      </w:r>
      <w:proofErr w:type="spellEnd"/>
      <w:r w:rsidRPr="00533659">
        <w:rPr>
          <w:rFonts w:ascii="Cambria" w:hAnsi="Cambria" w:cs="Cambria"/>
        </w:rPr>
        <w:t xml:space="preserve"> za </w:t>
      </w:r>
      <w:proofErr w:type="spellStart"/>
      <w:r w:rsidRPr="00533659">
        <w:rPr>
          <w:rFonts w:ascii="Cambria" w:hAnsi="Cambria" w:cs="Cambria"/>
        </w:rPr>
        <w:t>starije</w:t>
      </w:r>
      <w:proofErr w:type="spellEnd"/>
      <w:r w:rsidRPr="00533659">
        <w:rPr>
          <w:rFonts w:ascii="Cambria" w:hAnsi="Cambria" w:cs="Cambria"/>
        </w:rPr>
        <w:t xml:space="preserve"> i </w:t>
      </w:r>
      <w:proofErr w:type="spellStart"/>
      <w:r w:rsidRPr="00533659">
        <w:rPr>
          <w:rFonts w:ascii="Cambria" w:hAnsi="Cambria" w:cs="Cambria"/>
        </w:rPr>
        <w:t>nemoćne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osobe</w:t>
      </w:r>
      <w:proofErr w:type="spellEnd"/>
      <w:r w:rsidRPr="00533659">
        <w:rPr>
          <w:rFonts w:ascii="Cambria" w:hAnsi="Cambria" w:cs="Cambria"/>
        </w:rPr>
        <w:t xml:space="preserve">… </w:t>
      </w:r>
    </w:p>
    <w:p w14:paraId="0BDF4FCC" w14:textId="77777777" w:rsidR="00733FC8" w:rsidRPr="00533659" w:rsidRDefault="00733FC8" w:rsidP="00733FC8">
      <w:pPr>
        <w:spacing w:line="276" w:lineRule="auto"/>
        <w:jc w:val="both"/>
        <w:rPr>
          <w:rFonts w:ascii="Cambria" w:hAnsi="Cambria" w:cs="Cambria"/>
          <w:b/>
          <w:bCs/>
        </w:rPr>
      </w:pPr>
      <w:proofErr w:type="spellStart"/>
      <w:r w:rsidRPr="00533659">
        <w:rPr>
          <w:rFonts w:ascii="Cambria" w:hAnsi="Cambria" w:cs="Cambria"/>
          <w:b/>
          <w:bCs/>
        </w:rPr>
        <w:t>Zakoni</w:t>
      </w:r>
      <w:proofErr w:type="spellEnd"/>
      <w:r w:rsidRPr="00533659">
        <w:rPr>
          <w:rFonts w:ascii="Cambria" w:hAnsi="Cambria" w:cs="Cambria"/>
          <w:b/>
          <w:bCs/>
        </w:rPr>
        <w:t xml:space="preserve"> i </w:t>
      </w:r>
      <w:proofErr w:type="spellStart"/>
      <w:r w:rsidRPr="00533659">
        <w:rPr>
          <w:rFonts w:ascii="Cambria" w:hAnsi="Cambria" w:cs="Cambria"/>
          <w:b/>
          <w:bCs/>
        </w:rPr>
        <w:t>sankcije</w:t>
      </w:r>
      <w:proofErr w:type="spellEnd"/>
    </w:p>
    <w:p w14:paraId="11050600" w14:textId="77777777" w:rsidR="00733FC8" w:rsidRPr="00533659" w:rsidRDefault="00733FC8" w:rsidP="00733FC8">
      <w:pPr>
        <w:spacing w:line="276" w:lineRule="auto"/>
        <w:jc w:val="both"/>
        <w:rPr>
          <w:rFonts w:ascii="Cambria" w:hAnsi="Cambria" w:cs="Cambria"/>
        </w:rPr>
      </w:pPr>
    </w:p>
    <w:p w14:paraId="08C3ED05" w14:textId="77777777" w:rsidR="00733FC8" w:rsidRPr="00533659" w:rsidRDefault="00733FC8" w:rsidP="00733FC8">
      <w:pPr>
        <w:spacing w:line="276" w:lineRule="auto"/>
        <w:jc w:val="both"/>
        <w:rPr>
          <w:rFonts w:asciiTheme="majorHAnsi" w:hAnsiTheme="majorHAnsi"/>
          <w:bCs/>
        </w:rPr>
      </w:pPr>
      <w:proofErr w:type="spellStart"/>
      <w:r w:rsidRPr="00533659">
        <w:rPr>
          <w:rFonts w:asciiTheme="majorHAnsi" w:hAnsiTheme="majorHAnsi"/>
          <w:bCs/>
        </w:rPr>
        <w:t>Proračun</w:t>
      </w:r>
      <w:proofErr w:type="spellEnd"/>
      <w:r w:rsidRPr="00533659">
        <w:rPr>
          <w:rFonts w:asciiTheme="majorHAnsi" w:hAnsiTheme="majorHAnsi"/>
          <w:bCs/>
        </w:rPr>
        <w:t xml:space="preserve"> se </w:t>
      </w:r>
      <w:proofErr w:type="spellStart"/>
      <w:r w:rsidRPr="00533659">
        <w:rPr>
          <w:rFonts w:asciiTheme="majorHAnsi" w:hAnsiTheme="majorHAnsi"/>
          <w:bCs/>
        </w:rPr>
        <w:t>donosi</w:t>
      </w:r>
      <w:proofErr w:type="spellEnd"/>
      <w:r w:rsidRPr="00533659">
        <w:rPr>
          <w:rFonts w:asciiTheme="majorHAnsi" w:hAnsiTheme="majorHAnsi"/>
          <w:bCs/>
        </w:rPr>
        <w:t xml:space="preserve"> za </w:t>
      </w:r>
      <w:proofErr w:type="spellStart"/>
      <w:r w:rsidRPr="00533659">
        <w:rPr>
          <w:rFonts w:asciiTheme="majorHAnsi" w:hAnsiTheme="majorHAnsi"/>
          <w:bCs/>
        </w:rPr>
        <w:t>jednu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fiskalnu</w:t>
      </w:r>
      <w:proofErr w:type="spellEnd"/>
      <w:r w:rsidRPr="00533659">
        <w:rPr>
          <w:rFonts w:asciiTheme="majorHAnsi" w:hAnsiTheme="majorHAnsi"/>
          <w:bCs/>
        </w:rPr>
        <w:t xml:space="preserve"> (</w:t>
      </w:r>
      <w:proofErr w:type="spellStart"/>
      <w:r w:rsidRPr="00533659">
        <w:rPr>
          <w:rFonts w:asciiTheme="majorHAnsi" w:hAnsiTheme="majorHAnsi"/>
          <w:bCs/>
        </w:rPr>
        <w:t>proračunsku</w:t>
      </w:r>
      <w:proofErr w:type="spellEnd"/>
      <w:r w:rsidRPr="00533659">
        <w:rPr>
          <w:rFonts w:asciiTheme="majorHAnsi" w:hAnsiTheme="majorHAnsi"/>
          <w:bCs/>
        </w:rPr>
        <w:t xml:space="preserve">) godinu. </w:t>
      </w:r>
      <w:proofErr w:type="spellStart"/>
      <w:r w:rsidRPr="00533659">
        <w:rPr>
          <w:rFonts w:asciiTheme="majorHAnsi" w:hAnsiTheme="majorHAnsi"/>
          <w:bCs/>
        </w:rPr>
        <w:t>Kod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nas</w:t>
      </w:r>
      <w:proofErr w:type="spellEnd"/>
      <w:r w:rsidRPr="00533659">
        <w:rPr>
          <w:rFonts w:asciiTheme="majorHAnsi" w:hAnsiTheme="majorHAnsi"/>
          <w:bCs/>
        </w:rPr>
        <w:t xml:space="preserve"> se </w:t>
      </w:r>
      <w:proofErr w:type="spellStart"/>
      <w:r w:rsidRPr="00533659">
        <w:rPr>
          <w:rFonts w:asciiTheme="majorHAnsi" w:hAnsiTheme="majorHAnsi"/>
          <w:bCs/>
        </w:rPr>
        <w:t>fiskalna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godina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poklapa</w:t>
      </w:r>
      <w:proofErr w:type="spellEnd"/>
      <w:r w:rsidRPr="00533659">
        <w:rPr>
          <w:rFonts w:asciiTheme="majorHAnsi" w:hAnsiTheme="majorHAnsi"/>
          <w:bCs/>
        </w:rPr>
        <w:t xml:space="preserve"> s </w:t>
      </w:r>
      <w:proofErr w:type="spellStart"/>
      <w:r w:rsidRPr="00533659">
        <w:rPr>
          <w:rFonts w:asciiTheme="majorHAnsi" w:hAnsiTheme="majorHAnsi"/>
          <w:bCs/>
        </w:rPr>
        <w:t>kalendarskom</w:t>
      </w:r>
      <w:proofErr w:type="spellEnd"/>
      <w:r w:rsidRPr="00533659">
        <w:rPr>
          <w:rFonts w:asciiTheme="majorHAnsi" w:hAnsiTheme="majorHAnsi"/>
          <w:bCs/>
        </w:rPr>
        <w:t xml:space="preserve"> i </w:t>
      </w:r>
      <w:proofErr w:type="spellStart"/>
      <w:r w:rsidRPr="00533659">
        <w:rPr>
          <w:rFonts w:asciiTheme="majorHAnsi" w:hAnsiTheme="majorHAnsi"/>
          <w:bCs/>
        </w:rPr>
        <w:t>traje</w:t>
      </w:r>
      <w:proofErr w:type="spellEnd"/>
      <w:r w:rsidRPr="00533659">
        <w:rPr>
          <w:rFonts w:asciiTheme="majorHAnsi" w:hAnsiTheme="majorHAnsi"/>
          <w:bCs/>
        </w:rPr>
        <w:t xml:space="preserve"> od 01. </w:t>
      </w:r>
      <w:proofErr w:type="spellStart"/>
      <w:r w:rsidRPr="00533659">
        <w:rPr>
          <w:rFonts w:asciiTheme="majorHAnsi" w:hAnsiTheme="majorHAnsi"/>
          <w:bCs/>
        </w:rPr>
        <w:t>siječnja</w:t>
      </w:r>
      <w:proofErr w:type="spellEnd"/>
      <w:r w:rsidRPr="00533659">
        <w:rPr>
          <w:rFonts w:asciiTheme="majorHAnsi" w:hAnsiTheme="majorHAnsi"/>
          <w:bCs/>
        </w:rPr>
        <w:t xml:space="preserve"> do 31. </w:t>
      </w:r>
      <w:proofErr w:type="spellStart"/>
      <w:r w:rsidRPr="00533659">
        <w:rPr>
          <w:rFonts w:asciiTheme="majorHAnsi" w:hAnsiTheme="majorHAnsi"/>
          <w:bCs/>
        </w:rPr>
        <w:t>prosinca</w:t>
      </w:r>
      <w:proofErr w:type="spellEnd"/>
      <w:r w:rsidRPr="00533659">
        <w:rPr>
          <w:rFonts w:asciiTheme="majorHAnsi" w:hAnsiTheme="majorHAnsi"/>
          <w:bCs/>
        </w:rPr>
        <w:t xml:space="preserve">. </w:t>
      </w:r>
      <w:proofErr w:type="spellStart"/>
      <w:r w:rsidRPr="00533659">
        <w:rPr>
          <w:rFonts w:asciiTheme="majorHAnsi" w:hAnsiTheme="majorHAnsi"/>
          <w:bCs/>
        </w:rPr>
        <w:t>Jedini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ovlašteni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predlagatelj</w:t>
      </w:r>
      <w:proofErr w:type="spellEnd"/>
      <w:r w:rsidRPr="00533659">
        <w:rPr>
          <w:rFonts w:asciiTheme="majorHAnsi" w:hAnsiTheme="majorHAnsi"/>
          <w:bCs/>
        </w:rPr>
        <w:t xml:space="preserve"> Proračuna je </w:t>
      </w:r>
      <w:proofErr w:type="spellStart"/>
      <w:r w:rsidRPr="00533659">
        <w:rPr>
          <w:rFonts w:asciiTheme="majorHAnsi" w:hAnsiTheme="majorHAnsi"/>
          <w:bCs/>
        </w:rPr>
        <w:t>Općinski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načelnik</w:t>
      </w:r>
      <w:proofErr w:type="spellEnd"/>
      <w:r w:rsidRPr="00533659">
        <w:rPr>
          <w:rFonts w:asciiTheme="majorHAnsi" w:hAnsiTheme="majorHAnsi"/>
          <w:bCs/>
        </w:rPr>
        <w:t xml:space="preserve">. </w:t>
      </w:r>
      <w:proofErr w:type="spellStart"/>
      <w:r w:rsidRPr="00533659">
        <w:rPr>
          <w:rFonts w:asciiTheme="majorHAnsi" w:hAnsiTheme="majorHAnsi"/>
          <w:bCs/>
        </w:rPr>
        <w:t>Općinski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Načelnik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jedinice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lokalne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samouprave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odgovoran</w:t>
      </w:r>
      <w:proofErr w:type="spellEnd"/>
      <w:r w:rsidRPr="00533659">
        <w:rPr>
          <w:rFonts w:asciiTheme="majorHAnsi" w:hAnsiTheme="majorHAnsi"/>
          <w:bCs/>
        </w:rPr>
        <w:t xml:space="preserve"> je za </w:t>
      </w:r>
      <w:proofErr w:type="spellStart"/>
      <w:r w:rsidRPr="00533659">
        <w:rPr>
          <w:rFonts w:asciiTheme="majorHAnsi" w:hAnsiTheme="majorHAnsi"/>
          <w:bCs/>
        </w:rPr>
        <w:t>zakonito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planiranje</w:t>
      </w:r>
      <w:proofErr w:type="spellEnd"/>
      <w:r w:rsidRPr="00533659">
        <w:rPr>
          <w:rFonts w:asciiTheme="majorHAnsi" w:hAnsiTheme="majorHAnsi"/>
          <w:bCs/>
        </w:rPr>
        <w:t xml:space="preserve"> i </w:t>
      </w:r>
      <w:proofErr w:type="spellStart"/>
      <w:r w:rsidRPr="00533659">
        <w:rPr>
          <w:rFonts w:asciiTheme="majorHAnsi" w:hAnsiTheme="majorHAnsi"/>
          <w:bCs/>
        </w:rPr>
        <w:t>izvršavanje</w:t>
      </w:r>
      <w:proofErr w:type="spellEnd"/>
      <w:r w:rsidRPr="00533659">
        <w:rPr>
          <w:rFonts w:asciiTheme="majorHAnsi" w:hAnsiTheme="majorHAnsi"/>
          <w:bCs/>
        </w:rPr>
        <w:t xml:space="preserve"> proračuna, za </w:t>
      </w:r>
      <w:proofErr w:type="spellStart"/>
      <w:r w:rsidRPr="00533659">
        <w:rPr>
          <w:rFonts w:asciiTheme="majorHAnsi" w:hAnsiTheme="majorHAnsi"/>
          <w:bCs/>
        </w:rPr>
        <w:t>svrhovito</w:t>
      </w:r>
      <w:proofErr w:type="spellEnd"/>
      <w:r w:rsidRPr="00533659">
        <w:rPr>
          <w:rFonts w:asciiTheme="majorHAnsi" w:hAnsiTheme="majorHAnsi"/>
          <w:bCs/>
        </w:rPr>
        <w:t xml:space="preserve">, </w:t>
      </w:r>
      <w:proofErr w:type="spellStart"/>
      <w:r w:rsidRPr="00533659">
        <w:rPr>
          <w:rFonts w:asciiTheme="majorHAnsi" w:hAnsiTheme="majorHAnsi"/>
          <w:bCs/>
        </w:rPr>
        <w:t>učinkovito</w:t>
      </w:r>
      <w:proofErr w:type="spellEnd"/>
      <w:r w:rsidRPr="00533659">
        <w:rPr>
          <w:rFonts w:asciiTheme="majorHAnsi" w:hAnsiTheme="majorHAnsi"/>
          <w:bCs/>
        </w:rPr>
        <w:t xml:space="preserve"> i </w:t>
      </w:r>
      <w:proofErr w:type="spellStart"/>
      <w:r w:rsidRPr="00533659">
        <w:rPr>
          <w:rFonts w:asciiTheme="majorHAnsi" w:hAnsiTheme="majorHAnsi"/>
          <w:bCs/>
        </w:rPr>
        <w:t>ekonomično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raspolaganje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proračunskim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sredstvima</w:t>
      </w:r>
      <w:proofErr w:type="spellEnd"/>
      <w:r w:rsidRPr="00533659">
        <w:rPr>
          <w:rFonts w:asciiTheme="majorHAnsi" w:hAnsiTheme="majorHAnsi"/>
          <w:bCs/>
        </w:rPr>
        <w:t xml:space="preserve">. </w:t>
      </w:r>
      <w:proofErr w:type="spellStart"/>
      <w:r w:rsidRPr="00533659">
        <w:rPr>
          <w:rFonts w:asciiTheme="majorHAnsi" w:hAnsiTheme="majorHAnsi"/>
          <w:bCs/>
        </w:rPr>
        <w:t>Proračun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donosi</w:t>
      </w:r>
      <w:proofErr w:type="spellEnd"/>
      <w:r w:rsidRPr="00533659">
        <w:rPr>
          <w:rFonts w:asciiTheme="majorHAnsi" w:hAnsiTheme="majorHAnsi"/>
          <w:bCs/>
        </w:rPr>
        <w:t xml:space="preserve"> (</w:t>
      </w:r>
      <w:proofErr w:type="spellStart"/>
      <w:r w:rsidRPr="00533659">
        <w:rPr>
          <w:rFonts w:asciiTheme="majorHAnsi" w:hAnsiTheme="majorHAnsi"/>
          <w:bCs/>
        </w:rPr>
        <w:t>izglasava</w:t>
      </w:r>
      <w:proofErr w:type="spellEnd"/>
      <w:r w:rsidRPr="00533659">
        <w:rPr>
          <w:rFonts w:asciiTheme="majorHAnsi" w:hAnsiTheme="majorHAnsi"/>
          <w:bCs/>
        </w:rPr>
        <w:t xml:space="preserve">) </w:t>
      </w:r>
      <w:proofErr w:type="spellStart"/>
      <w:r w:rsidRPr="00533659">
        <w:rPr>
          <w:rFonts w:asciiTheme="majorHAnsi" w:hAnsiTheme="majorHAnsi"/>
          <w:bCs/>
        </w:rPr>
        <w:t>Općinsko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vijeće</w:t>
      </w:r>
      <w:proofErr w:type="spellEnd"/>
      <w:r w:rsidRPr="00533659">
        <w:rPr>
          <w:rFonts w:asciiTheme="majorHAnsi" w:hAnsiTheme="majorHAnsi"/>
          <w:bCs/>
        </w:rPr>
        <w:t xml:space="preserve"> do </w:t>
      </w:r>
      <w:proofErr w:type="spellStart"/>
      <w:r w:rsidRPr="00533659">
        <w:rPr>
          <w:rFonts w:asciiTheme="majorHAnsi" w:hAnsiTheme="majorHAnsi"/>
          <w:bCs/>
        </w:rPr>
        <w:t>kraja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godine</w:t>
      </w:r>
      <w:proofErr w:type="spellEnd"/>
      <w:r w:rsidRPr="00533659">
        <w:rPr>
          <w:rFonts w:asciiTheme="majorHAnsi" w:hAnsiTheme="majorHAnsi"/>
          <w:bCs/>
        </w:rPr>
        <w:t xml:space="preserve">. </w:t>
      </w:r>
      <w:proofErr w:type="spellStart"/>
      <w:r w:rsidRPr="00533659">
        <w:rPr>
          <w:rFonts w:asciiTheme="majorHAnsi" w:hAnsiTheme="majorHAnsi"/>
          <w:bCs/>
        </w:rPr>
        <w:t>Ako</w:t>
      </w:r>
      <w:proofErr w:type="spellEnd"/>
      <w:r w:rsidRPr="00533659">
        <w:rPr>
          <w:rFonts w:asciiTheme="majorHAnsi" w:hAnsiTheme="majorHAnsi"/>
          <w:bCs/>
        </w:rPr>
        <w:t xml:space="preserve"> se ne </w:t>
      </w:r>
      <w:proofErr w:type="spellStart"/>
      <w:r w:rsidRPr="00533659">
        <w:rPr>
          <w:rFonts w:asciiTheme="majorHAnsi" w:hAnsiTheme="majorHAnsi"/>
          <w:bCs/>
        </w:rPr>
        <w:t>donese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proračun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prije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početka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proračunske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godine</w:t>
      </w:r>
      <w:proofErr w:type="spellEnd"/>
      <w:r w:rsidRPr="00533659">
        <w:rPr>
          <w:rFonts w:asciiTheme="majorHAnsi" w:hAnsiTheme="majorHAnsi"/>
          <w:bCs/>
        </w:rPr>
        <w:t xml:space="preserve">, </w:t>
      </w:r>
      <w:proofErr w:type="spellStart"/>
      <w:r w:rsidRPr="00533659">
        <w:rPr>
          <w:rFonts w:asciiTheme="majorHAnsi" w:hAnsiTheme="majorHAnsi"/>
          <w:bCs/>
        </w:rPr>
        <w:t>privremeno</w:t>
      </w:r>
      <w:proofErr w:type="spellEnd"/>
      <w:r w:rsidRPr="00533659">
        <w:rPr>
          <w:rFonts w:asciiTheme="majorHAnsi" w:hAnsiTheme="majorHAnsi"/>
          <w:bCs/>
        </w:rPr>
        <w:t xml:space="preserve"> se, a </w:t>
      </w:r>
      <w:proofErr w:type="spellStart"/>
      <w:r w:rsidRPr="00533659">
        <w:rPr>
          <w:rFonts w:asciiTheme="majorHAnsi" w:hAnsiTheme="majorHAnsi"/>
          <w:bCs/>
        </w:rPr>
        <w:t>najduže</w:t>
      </w:r>
      <w:proofErr w:type="spellEnd"/>
      <w:r w:rsidRPr="00533659">
        <w:rPr>
          <w:rFonts w:asciiTheme="majorHAnsi" w:hAnsiTheme="majorHAnsi"/>
          <w:bCs/>
        </w:rPr>
        <w:t xml:space="preserve"> za </w:t>
      </w:r>
      <w:proofErr w:type="spellStart"/>
      <w:r w:rsidRPr="00533659">
        <w:rPr>
          <w:rFonts w:asciiTheme="majorHAnsi" w:hAnsiTheme="majorHAnsi"/>
          <w:bCs/>
        </w:rPr>
        <w:t>prva</w:t>
      </w:r>
      <w:proofErr w:type="spellEnd"/>
      <w:r w:rsidRPr="00533659">
        <w:rPr>
          <w:rFonts w:asciiTheme="majorHAnsi" w:hAnsiTheme="majorHAnsi"/>
          <w:bCs/>
        </w:rPr>
        <w:t xml:space="preserve"> tri </w:t>
      </w:r>
      <w:proofErr w:type="spellStart"/>
      <w:r w:rsidRPr="00533659">
        <w:rPr>
          <w:rFonts w:asciiTheme="majorHAnsi" w:hAnsiTheme="majorHAnsi"/>
          <w:bCs/>
        </w:rPr>
        <w:t>mjeseca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proračunske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godine</w:t>
      </w:r>
      <w:proofErr w:type="spellEnd"/>
      <w:r w:rsidRPr="00533659">
        <w:rPr>
          <w:rFonts w:asciiTheme="majorHAnsi" w:hAnsiTheme="majorHAnsi"/>
          <w:bCs/>
        </w:rPr>
        <w:t xml:space="preserve">, na </w:t>
      </w:r>
      <w:proofErr w:type="spellStart"/>
      <w:r w:rsidRPr="00533659">
        <w:rPr>
          <w:rFonts w:asciiTheme="majorHAnsi" w:hAnsiTheme="majorHAnsi"/>
          <w:bCs/>
        </w:rPr>
        <w:t>osnovi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odluke</w:t>
      </w:r>
      <w:proofErr w:type="spellEnd"/>
      <w:r w:rsidRPr="00533659">
        <w:rPr>
          <w:rFonts w:asciiTheme="majorHAnsi" w:hAnsiTheme="majorHAnsi"/>
          <w:bCs/>
        </w:rPr>
        <w:t xml:space="preserve"> o </w:t>
      </w:r>
      <w:proofErr w:type="spellStart"/>
      <w:r w:rsidRPr="00533659">
        <w:rPr>
          <w:rFonts w:asciiTheme="majorHAnsi" w:hAnsiTheme="majorHAnsi"/>
          <w:bCs/>
        </w:rPr>
        <w:t>privremenom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financiranju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koja</w:t>
      </w:r>
      <w:proofErr w:type="spellEnd"/>
      <w:r w:rsidRPr="00533659">
        <w:rPr>
          <w:rFonts w:asciiTheme="majorHAnsi" w:hAnsiTheme="majorHAnsi"/>
          <w:bCs/>
        </w:rPr>
        <w:t xml:space="preserve"> mora </w:t>
      </w:r>
      <w:proofErr w:type="spellStart"/>
      <w:r w:rsidRPr="00533659">
        <w:rPr>
          <w:rFonts w:asciiTheme="majorHAnsi" w:hAnsiTheme="majorHAnsi"/>
          <w:bCs/>
        </w:rPr>
        <w:t>biti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donesena</w:t>
      </w:r>
      <w:proofErr w:type="spellEnd"/>
      <w:r w:rsidRPr="00533659">
        <w:rPr>
          <w:rFonts w:asciiTheme="majorHAnsi" w:hAnsiTheme="majorHAnsi"/>
          <w:bCs/>
        </w:rPr>
        <w:t xml:space="preserve"> do 31. </w:t>
      </w:r>
      <w:proofErr w:type="spellStart"/>
      <w:r w:rsidRPr="00533659">
        <w:rPr>
          <w:rFonts w:asciiTheme="majorHAnsi" w:hAnsiTheme="majorHAnsi"/>
          <w:bCs/>
        </w:rPr>
        <w:t>prosinca</w:t>
      </w:r>
      <w:proofErr w:type="spellEnd"/>
      <w:r w:rsidRPr="00533659">
        <w:rPr>
          <w:rFonts w:asciiTheme="majorHAnsi" w:hAnsiTheme="majorHAnsi"/>
          <w:bCs/>
        </w:rPr>
        <w:t xml:space="preserve">, </w:t>
      </w:r>
      <w:proofErr w:type="spellStart"/>
      <w:r w:rsidRPr="00533659">
        <w:rPr>
          <w:rFonts w:asciiTheme="majorHAnsi" w:hAnsiTheme="majorHAnsi"/>
          <w:bCs/>
        </w:rPr>
        <w:t>nastavlja</w:t>
      </w:r>
      <w:proofErr w:type="spellEnd"/>
      <w:r w:rsidRPr="00533659">
        <w:rPr>
          <w:rFonts w:asciiTheme="majorHAnsi" w:hAnsiTheme="majorHAnsi"/>
          <w:bCs/>
        </w:rPr>
        <w:t xml:space="preserve"> financiranje </w:t>
      </w:r>
      <w:proofErr w:type="spellStart"/>
      <w:r w:rsidRPr="00533659">
        <w:rPr>
          <w:rFonts w:asciiTheme="majorHAnsi" w:hAnsiTheme="majorHAnsi"/>
          <w:bCs/>
        </w:rPr>
        <w:t>poslova</w:t>
      </w:r>
      <w:proofErr w:type="spellEnd"/>
      <w:r w:rsidRPr="00533659">
        <w:rPr>
          <w:rFonts w:asciiTheme="majorHAnsi" w:hAnsiTheme="majorHAnsi"/>
          <w:bCs/>
        </w:rPr>
        <w:t xml:space="preserve">, </w:t>
      </w:r>
      <w:proofErr w:type="spellStart"/>
      <w:r w:rsidRPr="00533659">
        <w:rPr>
          <w:rFonts w:asciiTheme="majorHAnsi" w:hAnsiTheme="majorHAnsi"/>
          <w:bCs/>
        </w:rPr>
        <w:t>funkcija</w:t>
      </w:r>
      <w:proofErr w:type="spellEnd"/>
      <w:r w:rsidRPr="00533659">
        <w:rPr>
          <w:rFonts w:asciiTheme="majorHAnsi" w:hAnsiTheme="majorHAnsi"/>
          <w:bCs/>
        </w:rPr>
        <w:t xml:space="preserve"> i </w:t>
      </w:r>
      <w:proofErr w:type="spellStart"/>
      <w:r w:rsidRPr="00533659">
        <w:rPr>
          <w:rFonts w:asciiTheme="majorHAnsi" w:hAnsiTheme="majorHAnsi"/>
          <w:bCs/>
        </w:rPr>
        <w:t>programa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tijela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jedinica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lokalne</w:t>
      </w:r>
      <w:proofErr w:type="spellEnd"/>
      <w:r w:rsidRPr="00533659">
        <w:rPr>
          <w:rFonts w:asciiTheme="majorHAnsi" w:hAnsiTheme="majorHAnsi"/>
          <w:bCs/>
        </w:rPr>
        <w:t xml:space="preserve"> i </w:t>
      </w:r>
      <w:proofErr w:type="spellStart"/>
      <w:r w:rsidRPr="00533659">
        <w:rPr>
          <w:rFonts w:asciiTheme="majorHAnsi" w:hAnsiTheme="majorHAnsi"/>
          <w:bCs/>
        </w:rPr>
        <w:t>područne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samouprave</w:t>
      </w:r>
      <w:proofErr w:type="spellEnd"/>
      <w:r w:rsidRPr="00533659">
        <w:rPr>
          <w:rFonts w:asciiTheme="majorHAnsi" w:hAnsiTheme="majorHAnsi"/>
          <w:bCs/>
        </w:rPr>
        <w:t xml:space="preserve"> i </w:t>
      </w:r>
      <w:proofErr w:type="spellStart"/>
      <w:r w:rsidRPr="00533659">
        <w:rPr>
          <w:rFonts w:asciiTheme="majorHAnsi" w:hAnsiTheme="majorHAnsi"/>
          <w:bCs/>
        </w:rPr>
        <w:t>drugih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proračunskih</w:t>
      </w:r>
      <w:proofErr w:type="spellEnd"/>
      <w:r w:rsidRPr="00533659">
        <w:rPr>
          <w:rFonts w:asciiTheme="majorHAnsi" w:hAnsiTheme="majorHAnsi"/>
          <w:bCs/>
        </w:rPr>
        <w:t xml:space="preserve"> i </w:t>
      </w:r>
      <w:proofErr w:type="spellStart"/>
      <w:r w:rsidRPr="00533659">
        <w:rPr>
          <w:rFonts w:asciiTheme="majorHAnsi" w:hAnsiTheme="majorHAnsi"/>
          <w:bCs/>
        </w:rPr>
        <w:t>izvanproračunskih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korisnika</w:t>
      </w:r>
      <w:proofErr w:type="spellEnd"/>
      <w:r w:rsidRPr="00533659">
        <w:rPr>
          <w:rFonts w:asciiTheme="majorHAnsi" w:hAnsiTheme="majorHAnsi"/>
          <w:bCs/>
        </w:rPr>
        <w:t>.</w:t>
      </w:r>
    </w:p>
    <w:p w14:paraId="5F688313" w14:textId="77777777" w:rsidR="00733FC8" w:rsidRPr="00533659" w:rsidRDefault="00733FC8" w:rsidP="00733FC8">
      <w:pPr>
        <w:spacing w:line="276" w:lineRule="auto"/>
        <w:jc w:val="both"/>
        <w:rPr>
          <w:rFonts w:asciiTheme="majorHAnsi" w:hAnsiTheme="majorHAnsi"/>
          <w:bCs/>
        </w:rPr>
      </w:pPr>
    </w:p>
    <w:p w14:paraId="47795AD3" w14:textId="77777777" w:rsidR="00733FC8" w:rsidRPr="00533659" w:rsidRDefault="00733FC8" w:rsidP="00733FC8">
      <w:pPr>
        <w:spacing w:line="276" w:lineRule="auto"/>
        <w:jc w:val="both"/>
        <w:rPr>
          <w:rFonts w:asciiTheme="majorHAnsi" w:hAnsiTheme="majorHAnsi"/>
          <w:bCs/>
        </w:rPr>
      </w:pPr>
      <w:r w:rsidRPr="00533659">
        <w:rPr>
          <w:rFonts w:asciiTheme="majorHAnsi" w:hAnsiTheme="majorHAnsi"/>
          <w:bCs/>
        </w:rPr>
        <w:t xml:space="preserve">U </w:t>
      </w:r>
      <w:proofErr w:type="spellStart"/>
      <w:r w:rsidRPr="00533659">
        <w:rPr>
          <w:rFonts w:asciiTheme="majorHAnsi" w:hAnsiTheme="majorHAnsi"/>
          <w:bCs/>
        </w:rPr>
        <w:t>slučaju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kada</w:t>
      </w:r>
      <w:proofErr w:type="spellEnd"/>
      <w:r w:rsidRPr="00533659">
        <w:rPr>
          <w:rFonts w:asciiTheme="majorHAnsi" w:hAnsiTheme="majorHAnsi"/>
          <w:bCs/>
        </w:rPr>
        <w:t xml:space="preserve"> je </w:t>
      </w:r>
      <w:proofErr w:type="spellStart"/>
      <w:r w:rsidRPr="00533659">
        <w:rPr>
          <w:rFonts w:asciiTheme="majorHAnsi" w:hAnsiTheme="majorHAnsi"/>
          <w:bCs/>
        </w:rPr>
        <w:t>raspušteno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samo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Općinsko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vijeće</w:t>
      </w:r>
      <w:proofErr w:type="spellEnd"/>
      <w:r w:rsidRPr="00533659">
        <w:rPr>
          <w:rFonts w:asciiTheme="majorHAnsi" w:hAnsiTheme="majorHAnsi"/>
          <w:bCs/>
        </w:rPr>
        <w:t xml:space="preserve">, </w:t>
      </w:r>
      <w:proofErr w:type="gramStart"/>
      <w:r w:rsidRPr="00533659">
        <w:rPr>
          <w:rFonts w:asciiTheme="majorHAnsi" w:hAnsiTheme="majorHAnsi"/>
          <w:bCs/>
        </w:rPr>
        <w:t>a</w:t>
      </w:r>
      <w:proofErr w:type="gram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općinski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načelnik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nije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razriješen</w:t>
      </w:r>
      <w:proofErr w:type="spellEnd"/>
      <w:r w:rsidRPr="00533659">
        <w:rPr>
          <w:rFonts w:asciiTheme="majorHAnsi" w:hAnsiTheme="majorHAnsi"/>
          <w:bCs/>
        </w:rPr>
        <w:t xml:space="preserve">, do </w:t>
      </w:r>
      <w:proofErr w:type="spellStart"/>
      <w:r w:rsidRPr="00533659">
        <w:rPr>
          <w:rFonts w:asciiTheme="majorHAnsi" w:hAnsiTheme="majorHAnsi"/>
          <w:bCs/>
        </w:rPr>
        <w:t>imenovanja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povjerenika</w:t>
      </w:r>
      <w:proofErr w:type="spellEnd"/>
      <w:r w:rsidRPr="00533659">
        <w:rPr>
          <w:rFonts w:asciiTheme="majorHAnsi" w:hAnsiTheme="majorHAnsi"/>
          <w:bCs/>
        </w:rPr>
        <w:t xml:space="preserve"> Vlade </w:t>
      </w:r>
      <w:proofErr w:type="spellStart"/>
      <w:r w:rsidRPr="00533659">
        <w:rPr>
          <w:rFonts w:asciiTheme="majorHAnsi" w:hAnsiTheme="majorHAnsi"/>
          <w:bCs/>
        </w:rPr>
        <w:t>Republike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Hrvatske</w:t>
      </w:r>
      <w:proofErr w:type="spellEnd"/>
      <w:r w:rsidRPr="00533659">
        <w:rPr>
          <w:rFonts w:asciiTheme="majorHAnsi" w:hAnsiTheme="majorHAnsi"/>
          <w:bCs/>
        </w:rPr>
        <w:t xml:space="preserve">, financiranje se </w:t>
      </w:r>
      <w:proofErr w:type="spellStart"/>
      <w:r w:rsidRPr="00533659">
        <w:rPr>
          <w:rFonts w:asciiTheme="majorHAnsi" w:hAnsiTheme="majorHAnsi"/>
          <w:bCs/>
        </w:rPr>
        <w:t>obavlja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izvršavanjem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redovnih</w:t>
      </w:r>
      <w:proofErr w:type="spellEnd"/>
      <w:r w:rsidRPr="00533659">
        <w:rPr>
          <w:rFonts w:asciiTheme="majorHAnsi" w:hAnsiTheme="majorHAnsi"/>
          <w:bCs/>
        </w:rPr>
        <w:t xml:space="preserve"> i </w:t>
      </w:r>
      <w:proofErr w:type="spellStart"/>
      <w:r w:rsidRPr="00533659">
        <w:rPr>
          <w:rFonts w:asciiTheme="majorHAnsi" w:hAnsiTheme="majorHAnsi"/>
          <w:bCs/>
        </w:rPr>
        <w:t>nužnih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rashoda</w:t>
      </w:r>
      <w:proofErr w:type="spellEnd"/>
      <w:r w:rsidRPr="00533659">
        <w:rPr>
          <w:rFonts w:asciiTheme="majorHAnsi" w:hAnsiTheme="majorHAnsi"/>
          <w:bCs/>
        </w:rPr>
        <w:t xml:space="preserve"> i </w:t>
      </w:r>
      <w:proofErr w:type="spellStart"/>
      <w:r w:rsidRPr="00533659">
        <w:rPr>
          <w:rFonts w:asciiTheme="majorHAnsi" w:hAnsiTheme="majorHAnsi"/>
          <w:bCs/>
        </w:rPr>
        <w:t>izdataka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temeljem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odluke</w:t>
      </w:r>
      <w:proofErr w:type="spellEnd"/>
      <w:r w:rsidRPr="00533659">
        <w:rPr>
          <w:rFonts w:asciiTheme="majorHAnsi" w:hAnsiTheme="majorHAnsi"/>
          <w:bCs/>
        </w:rPr>
        <w:t xml:space="preserve"> o </w:t>
      </w:r>
      <w:proofErr w:type="spellStart"/>
      <w:r w:rsidRPr="00533659">
        <w:rPr>
          <w:rFonts w:asciiTheme="majorHAnsi" w:hAnsiTheme="majorHAnsi"/>
          <w:bCs/>
        </w:rPr>
        <w:t>financiranju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nužnih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rashoda</w:t>
      </w:r>
      <w:proofErr w:type="spellEnd"/>
      <w:r w:rsidRPr="00533659">
        <w:rPr>
          <w:rFonts w:asciiTheme="majorHAnsi" w:hAnsiTheme="majorHAnsi"/>
          <w:bCs/>
        </w:rPr>
        <w:t xml:space="preserve"> i </w:t>
      </w:r>
      <w:proofErr w:type="spellStart"/>
      <w:r w:rsidRPr="00533659">
        <w:rPr>
          <w:rFonts w:asciiTheme="majorHAnsi" w:hAnsiTheme="majorHAnsi"/>
          <w:bCs/>
        </w:rPr>
        <w:t>izdataka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koju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donosi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općinski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načelnik</w:t>
      </w:r>
      <w:proofErr w:type="spellEnd"/>
      <w:r w:rsidRPr="00533659">
        <w:rPr>
          <w:rFonts w:asciiTheme="majorHAnsi" w:hAnsiTheme="majorHAnsi"/>
          <w:bCs/>
        </w:rPr>
        <w:t>.</w:t>
      </w:r>
    </w:p>
    <w:p w14:paraId="159E3236" w14:textId="77777777" w:rsidR="00733FC8" w:rsidRPr="00533659" w:rsidRDefault="00733FC8" w:rsidP="00733FC8">
      <w:pPr>
        <w:spacing w:line="276" w:lineRule="auto"/>
        <w:jc w:val="both"/>
        <w:rPr>
          <w:rFonts w:asciiTheme="majorHAnsi" w:hAnsiTheme="majorHAnsi"/>
          <w:bCs/>
        </w:rPr>
      </w:pPr>
    </w:p>
    <w:p w14:paraId="70F9081F" w14:textId="77777777" w:rsidR="00733FC8" w:rsidRPr="00533659" w:rsidRDefault="00733FC8" w:rsidP="00733FC8">
      <w:pPr>
        <w:spacing w:line="276" w:lineRule="auto"/>
        <w:jc w:val="both"/>
        <w:rPr>
          <w:rFonts w:asciiTheme="majorHAnsi" w:hAnsiTheme="majorHAnsi"/>
          <w:bCs/>
        </w:rPr>
      </w:pPr>
      <w:r w:rsidRPr="00533659">
        <w:rPr>
          <w:rFonts w:asciiTheme="majorHAnsi" w:hAnsiTheme="majorHAnsi"/>
          <w:bCs/>
        </w:rPr>
        <w:t xml:space="preserve">Po </w:t>
      </w:r>
      <w:proofErr w:type="spellStart"/>
      <w:r w:rsidRPr="00533659">
        <w:rPr>
          <w:rFonts w:asciiTheme="majorHAnsi" w:hAnsiTheme="majorHAnsi"/>
          <w:bCs/>
        </w:rPr>
        <w:t>imenovanju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povjerenika</w:t>
      </w:r>
      <w:proofErr w:type="spellEnd"/>
      <w:r w:rsidRPr="00533659">
        <w:rPr>
          <w:rFonts w:asciiTheme="majorHAnsi" w:hAnsiTheme="majorHAnsi"/>
          <w:bCs/>
        </w:rPr>
        <w:t xml:space="preserve"> Vlade </w:t>
      </w:r>
      <w:proofErr w:type="spellStart"/>
      <w:r w:rsidRPr="00533659">
        <w:rPr>
          <w:rFonts w:asciiTheme="majorHAnsi" w:hAnsiTheme="majorHAnsi"/>
          <w:bCs/>
        </w:rPr>
        <w:t>Republike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Hrvatske</w:t>
      </w:r>
      <w:proofErr w:type="spellEnd"/>
      <w:r w:rsidRPr="00533659">
        <w:rPr>
          <w:rFonts w:asciiTheme="majorHAnsi" w:hAnsiTheme="majorHAnsi"/>
          <w:bCs/>
        </w:rPr>
        <w:t xml:space="preserve">, </w:t>
      </w:r>
      <w:proofErr w:type="spellStart"/>
      <w:r w:rsidRPr="00533659">
        <w:rPr>
          <w:rFonts w:asciiTheme="majorHAnsi" w:hAnsiTheme="majorHAnsi"/>
          <w:bCs/>
        </w:rPr>
        <w:t>općinski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načelnik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predlaže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povjereniku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novu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odluku</w:t>
      </w:r>
      <w:proofErr w:type="spellEnd"/>
      <w:r w:rsidRPr="00533659">
        <w:rPr>
          <w:rFonts w:asciiTheme="majorHAnsi" w:hAnsiTheme="majorHAnsi"/>
          <w:bCs/>
        </w:rPr>
        <w:t xml:space="preserve"> o </w:t>
      </w:r>
      <w:proofErr w:type="spellStart"/>
      <w:r w:rsidRPr="00533659">
        <w:rPr>
          <w:rFonts w:asciiTheme="majorHAnsi" w:hAnsiTheme="majorHAnsi"/>
          <w:bCs/>
        </w:rPr>
        <w:t>financiranju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nužnih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rashoda</w:t>
      </w:r>
      <w:proofErr w:type="spellEnd"/>
      <w:r w:rsidRPr="00533659">
        <w:rPr>
          <w:rFonts w:asciiTheme="majorHAnsi" w:hAnsiTheme="majorHAnsi"/>
          <w:bCs/>
        </w:rPr>
        <w:t xml:space="preserve"> i </w:t>
      </w:r>
      <w:proofErr w:type="spellStart"/>
      <w:r w:rsidRPr="00533659">
        <w:rPr>
          <w:rFonts w:asciiTheme="majorHAnsi" w:hAnsiTheme="majorHAnsi"/>
          <w:bCs/>
        </w:rPr>
        <w:t>izdataka</w:t>
      </w:r>
      <w:proofErr w:type="spellEnd"/>
      <w:r w:rsidRPr="00533659">
        <w:rPr>
          <w:rFonts w:asciiTheme="majorHAnsi" w:hAnsiTheme="majorHAnsi"/>
          <w:bCs/>
        </w:rPr>
        <w:t xml:space="preserve"> u </w:t>
      </w:r>
      <w:proofErr w:type="spellStart"/>
      <w:r w:rsidRPr="00533659">
        <w:rPr>
          <w:rFonts w:asciiTheme="majorHAnsi" w:hAnsiTheme="majorHAnsi"/>
          <w:bCs/>
        </w:rPr>
        <w:t>koju</w:t>
      </w:r>
      <w:proofErr w:type="spellEnd"/>
      <w:r w:rsidRPr="00533659">
        <w:rPr>
          <w:rFonts w:asciiTheme="majorHAnsi" w:hAnsiTheme="majorHAnsi"/>
          <w:bCs/>
        </w:rPr>
        <w:t xml:space="preserve"> su </w:t>
      </w:r>
      <w:proofErr w:type="spellStart"/>
      <w:r w:rsidRPr="00533659">
        <w:rPr>
          <w:rFonts w:asciiTheme="majorHAnsi" w:hAnsiTheme="majorHAnsi"/>
          <w:bCs/>
        </w:rPr>
        <w:t>uključeni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ostvareni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prihodi</w:t>
      </w:r>
      <w:proofErr w:type="spellEnd"/>
      <w:r w:rsidRPr="00533659">
        <w:rPr>
          <w:rFonts w:asciiTheme="majorHAnsi" w:hAnsiTheme="majorHAnsi"/>
          <w:bCs/>
        </w:rPr>
        <w:t xml:space="preserve"> i </w:t>
      </w:r>
      <w:proofErr w:type="spellStart"/>
      <w:r w:rsidRPr="00533659">
        <w:rPr>
          <w:rFonts w:asciiTheme="majorHAnsi" w:hAnsiTheme="majorHAnsi"/>
          <w:bCs/>
        </w:rPr>
        <w:t>primici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te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izvršeni</w:t>
      </w:r>
      <w:proofErr w:type="spellEnd"/>
      <w:r w:rsidRPr="00533659">
        <w:rPr>
          <w:rFonts w:asciiTheme="majorHAnsi" w:hAnsiTheme="majorHAnsi"/>
          <w:bCs/>
        </w:rPr>
        <w:t xml:space="preserve"> rashodi i izdaci u </w:t>
      </w:r>
      <w:proofErr w:type="spellStart"/>
      <w:r w:rsidRPr="00533659">
        <w:rPr>
          <w:rFonts w:asciiTheme="majorHAnsi" w:hAnsiTheme="majorHAnsi"/>
          <w:bCs/>
        </w:rPr>
        <w:t>vremenu</w:t>
      </w:r>
      <w:proofErr w:type="spellEnd"/>
      <w:r w:rsidRPr="00533659">
        <w:rPr>
          <w:rFonts w:asciiTheme="majorHAnsi" w:hAnsiTheme="majorHAnsi"/>
          <w:bCs/>
        </w:rPr>
        <w:t xml:space="preserve"> do </w:t>
      </w:r>
      <w:proofErr w:type="spellStart"/>
      <w:r w:rsidRPr="00533659">
        <w:rPr>
          <w:rFonts w:asciiTheme="majorHAnsi" w:hAnsiTheme="majorHAnsi"/>
          <w:bCs/>
        </w:rPr>
        <w:t>dolaska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povjerenika</w:t>
      </w:r>
      <w:proofErr w:type="spellEnd"/>
      <w:r w:rsidRPr="00533659">
        <w:rPr>
          <w:rFonts w:asciiTheme="majorHAnsi" w:hAnsiTheme="majorHAnsi"/>
          <w:bCs/>
        </w:rPr>
        <w:t xml:space="preserve">. </w:t>
      </w:r>
      <w:proofErr w:type="spellStart"/>
      <w:r w:rsidRPr="00533659">
        <w:rPr>
          <w:rFonts w:asciiTheme="majorHAnsi" w:hAnsiTheme="majorHAnsi"/>
          <w:bCs/>
        </w:rPr>
        <w:t>Ako</w:t>
      </w:r>
      <w:proofErr w:type="spellEnd"/>
      <w:r w:rsidRPr="00533659">
        <w:rPr>
          <w:rFonts w:asciiTheme="majorHAnsi" w:hAnsiTheme="majorHAnsi"/>
          <w:bCs/>
        </w:rPr>
        <w:t xml:space="preserve"> se do 31. </w:t>
      </w:r>
      <w:proofErr w:type="spellStart"/>
      <w:r w:rsidRPr="00533659">
        <w:rPr>
          <w:rFonts w:asciiTheme="majorHAnsi" w:hAnsiTheme="majorHAnsi"/>
          <w:bCs/>
        </w:rPr>
        <w:t>ožujka</w:t>
      </w:r>
      <w:proofErr w:type="spellEnd"/>
      <w:r w:rsidRPr="00533659">
        <w:rPr>
          <w:rFonts w:asciiTheme="majorHAnsi" w:hAnsiTheme="majorHAnsi"/>
          <w:bCs/>
        </w:rPr>
        <w:t xml:space="preserve"> ne </w:t>
      </w:r>
      <w:proofErr w:type="spellStart"/>
      <w:r w:rsidRPr="00533659">
        <w:rPr>
          <w:rFonts w:asciiTheme="majorHAnsi" w:hAnsiTheme="majorHAnsi"/>
          <w:bCs/>
        </w:rPr>
        <w:t>donese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proračun</w:t>
      </w:r>
      <w:proofErr w:type="spellEnd"/>
      <w:r w:rsidRPr="00533659">
        <w:rPr>
          <w:rFonts w:asciiTheme="majorHAnsi" w:hAnsiTheme="majorHAnsi"/>
          <w:bCs/>
        </w:rPr>
        <w:t xml:space="preserve">, </w:t>
      </w:r>
      <w:proofErr w:type="spellStart"/>
      <w:r w:rsidRPr="00533659">
        <w:rPr>
          <w:rFonts w:asciiTheme="majorHAnsi" w:hAnsiTheme="majorHAnsi"/>
          <w:bCs/>
        </w:rPr>
        <w:t>povjerenik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donosi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odluku</w:t>
      </w:r>
      <w:proofErr w:type="spellEnd"/>
      <w:r w:rsidRPr="00533659">
        <w:rPr>
          <w:rFonts w:asciiTheme="majorHAnsi" w:hAnsiTheme="majorHAnsi"/>
          <w:bCs/>
        </w:rPr>
        <w:t xml:space="preserve"> o </w:t>
      </w:r>
      <w:proofErr w:type="spellStart"/>
      <w:r w:rsidRPr="00533659">
        <w:rPr>
          <w:rFonts w:asciiTheme="majorHAnsi" w:hAnsiTheme="majorHAnsi"/>
          <w:bCs/>
        </w:rPr>
        <w:t>financiranju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nužnih</w:t>
      </w:r>
      <w:proofErr w:type="spellEnd"/>
      <w:r w:rsidRPr="00533659">
        <w:rPr>
          <w:rFonts w:asciiTheme="majorHAnsi" w:hAnsiTheme="majorHAnsi"/>
          <w:bCs/>
        </w:rPr>
        <w:t xml:space="preserve"> </w:t>
      </w:r>
      <w:proofErr w:type="spellStart"/>
      <w:r w:rsidRPr="00533659">
        <w:rPr>
          <w:rFonts w:asciiTheme="majorHAnsi" w:hAnsiTheme="majorHAnsi"/>
          <w:bCs/>
        </w:rPr>
        <w:t>rashoda</w:t>
      </w:r>
      <w:proofErr w:type="spellEnd"/>
      <w:r w:rsidRPr="00533659">
        <w:rPr>
          <w:rFonts w:asciiTheme="majorHAnsi" w:hAnsiTheme="majorHAnsi"/>
          <w:bCs/>
        </w:rPr>
        <w:t xml:space="preserve"> i </w:t>
      </w:r>
      <w:proofErr w:type="spellStart"/>
      <w:r w:rsidRPr="00533659">
        <w:rPr>
          <w:rFonts w:asciiTheme="majorHAnsi" w:hAnsiTheme="majorHAnsi"/>
          <w:bCs/>
        </w:rPr>
        <w:t>izdataka</w:t>
      </w:r>
      <w:proofErr w:type="spellEnd"/>
      <w:r w:rsidRPr="00533659">
        <w:rPr>
          <w:rFonts w:asciiTheme="majorHAnsi" w:hAnsiTheme="majorHAnsi"/>
          <w:bCs/>
        </w:rPr>
        <w:t xml:space="preserve"> za </w:t>
      </w:r>
      <w:proofErr w:type="spellStart"/>
      <w:r w:rsidRPr="00533659">
        <w:rPr>
          <w:rFonts w:asciiTheme="majorHAnsi" w:hAnsiTheme="majorHAnsi"/>
          <w:bCs/>
        </w:rPr>
        <w:t>razdoblje</w:t>
      </w:r>
      <w:proofErr w:type="spellEnd"/>
      <w:r w:rsidRPr="00533659">
        <w:rPr>
          <w:rFonts w:asciiTheme="majorHAnsi" w:hAnsiTheme="majorHAnsi"/>
          <w:bCs/>
        </w:rPr>
        <w:t xml:space="preserve"> do </w:t>
      </w:r>
      <w:proofErr w:type="spellStart"/>
      <w:r w:rsidRPr="00533659">
        <w:rPr>
          <w:rFonts w:asciiTheme="majorHAnsi" w:hAnsiTheme="majorHAnsi"/>
          <w:bCs/>
        </w:rPr>
        <w:t>donošenja</w:t>
      </w:r>
      <w:proofErr w:type="spellEnd"/>
      <w:r w:rsidRPr="00533659">
        <w:rPr>
          <w:rFonts w:asciiTheme="majorHAnsi" w:hAnsiTheme="majorHAnsi"/>
          <w:bCs/>
        </w:rPr>
        <w:t xml:space="preserve"> proračuna.</w:t>
      </w:r>
    </w:p>
    <w:p w14:paraId="1CB98A8B" w14:textId="77777777" w:rsidR="00733FC8" w:rsidRPr="00533659" w:rsidRDefault="00733FC8" w:rsidP="00733FC8">
      <w:pPr>
        <w:spacing w:after="200" w:line="276" w:lineRule="auto"/>
        <w:jc w:val="both"/>
        <w:rPr>
          <w:rFonts w:ascii="Cambria" w:hAnsi="Cambria" w:cs="Cambria"/>
          <w:b/>
          <w:bCs/>
        </w:rPr>
      </w:pPr>
      <w:r w:rsidRPr="00533659">
        <w:rPr>
          <w:rFonts w:ascii="Cambria" w:hAnsi="Cambria" w:cs="Cambria"/>
          <w:b/>
          <w:bCs/>
        </w:rPr>
        <w:br w:type="page"/>
      </w:r>
    </w:p>
    <w:p w14:paraId="1504C4F3" w14:textId="77777777" w:rsidR="00733FC8" w:rsidRPr="00533659" w:rsidRDefault="00733FC8" w:rsidP="00733FC8">
      <w:pPr>
        <w:spacing w:line="276" w:lineRule="auto"/>
        <w:jc w:val="both"/>
        <w:rPr>
          <w:rFonts w:ascii="Cambria" w:hAnsi="Cambria" w:cs="Cambria"/>
          <w:b/>
          <w:bCs/>
        </w:rPr>
      </w:pPr>
      <w:proofErr w:type="spellStart"/>
      <w:r w:rsidRPr="00533659">
        <w:rPr>
          <w:rFonts w:ascii="Cambria" w:hAnsi="Cambria" w:cs="Cambria"/>
          <w:b/>
          <w:bCs/>
        </w:rPr>
        <w:lastRenderedPageBreak/>
        <w:t>PRIHODI</w:t>
      </w:r>
      <w:proofErr w:type="spellEnd"/>
      <w:r w:rsidRPr="00533659">
        <w:rPr>
          <w:rFonts w:ascii="Cambria" w:hAnsi="Cambria" w:cs="Cambria"/>
          <w:b/>
          <w:bCs/>
        </w:rPr>
        <w:t xml:space="preserve"> I </w:t>
      </w:r>
      <w:proofErr w:type="spellStart"/>
      <w:r w:rsidRPr="00533659">
        <w:rPr>
          <w:rFonts w:ascii="Cambria" w:hAnsi="Cambria" w:cs="Cambria"/>
          <w:b/>
          <w:bCs/>
        </w:rPr>
        <w:t>PRIMICI</w:t>
      </w:r>
      <w:proofErr w:type="spellEnd"/>
    </w:p>
    <w:p w14:paraId="73045892" w14:textId="77777777" w:rsidR="00733FC8" w:rsidRPr="00533659" w:rsidRDefault="00733FC8" w:rsidP="00733FC8">
      <w:pPr>
        <w:spacing w:line="276" w:lineRule="auto"/>
        <w:jc w:val="both"/>
        <w:rPr>
          <w:rFonts w:ascii="Cambria" w:hAnsi="Cambria" w:cs="Cambria"/>
        </w:rPr>
      </w:pPr>
    </w:p>
    <w:p w14:paraId="08C6BF05" w14:textId="77777777" w:rsidR="00733FC8" w:rsidRPr="00533659" w:rsidRDefault="00733FC8" w:rsidP="00733FC8">
      <w:pPr>
        <w:spacing w:line="276" w:lineRule="auto"/>
        <w:jc w:val="both"/>
        <w:rPr>
          <w:rFonts w:ascii="Cambria" w:hAnsi="Cambria" w:cs="Cambria"/>
          <w:b/>
          <w:bCs/>
        </w:rPr>
      </w:pPr>
      <w:r w:rsidRPr="00533659">
        <w:rPr>
          <w:rFonts w:ascii="Cambria" w:hAnsi="Cambria" w:cs="Cambria"/>
          <w:b/>
          <w:bCs/>
        </w:rPr>
        <w:t xml:space="preserve">Ukupni </w:t>
      </w:r>
      <w:proofErr w:type="spellStart"/>
      <w:r w:rsidRPr="00533659">
        <w:rPr>
          <w:rFonts w:ascii="Cambria" w:hAnsi="Cambria" w:cs="Cambria"/>
          <w:b/>
          <w:bCs/>
        </w:rPr>
        <w:t>prihodi</w:t>
      </w:r>
      <w:proofErr w:type="spellEnd"/>
      <w:r w:rsidRPr="00533659">
        <w:rPr>
          <w:rFonts w:ascii="Cambria" w:hAnsi="Cambria" w:cs="Cambria"/>
          <w:b/>
          <w:bCs/>
        </w:rPr>
        <w:t xml:space="preserve"> i </w:t>
      </w:r>
      <w:proofErr w:type="spellStart"/>
      <w:r w:rsidRPr="00533659">
        <w:rPr>
          <w:rFonts w:ascii="Cambria" w:hAnsi="Cambria" w:cs="Cambria"/>
          <w:b/>
          <w:bCs/>
        </w:rPr>
        <w:t>primici</w:t>
      </w:r>
      <w:proofErr w:type="spellEnd"/>
      <w:r w:rsidRPr="00533659">
        <w:rPr>
          <w:rFonts w:ascii="Cambria" w:hAnsi="Cambria" w:cs="Cambria"/>
          <w:b/>
          <w:bCs/>
        </w:rPr>
        <w:t xml:space="preserve"> Općine </w:t>
      </w:r>
      <w:proofErr w:type="spellStart"/>
      <w:r w:rsidRPr="00533659">
        <w:rPr>
          <w:rFonts w:ascii="Cambria" w:hAnsi="Cambria" w:cs="Cambria"/>
          <w:b/>
          <w:bCs/>
        </w:rPr>
        <w:t>Baška</w:t>
      </w:r>
      <w:proofErr w:type="spellEnd"/>
      <w:r w:rsidRPr="00533659">
        <w:rPr>
          <w:rFonts w:ascii="Cambria" w:hAnsi="Cambria" w:cs="Cambria"/>
          <w:b/>
          <w:bCs/>
        </w:rPr>
        <w:t xml:space="preserve"> </w:t>
      </w:r>
      <w:proofErr w:type="spellStart"/>
      <w:r w:rsidRPr="00533659">
        <w:rPr>
          <w:rFonts w:ascii="Cambria" w:hAnsi="Cambria" w:cs="Cambria"/>
          <w:b/>
          <w:bCs/>
        </w:rPr>
        <w:t>Voda</w:t>
      </w:r>
      <w:proofErr w:type="spellEnd"/>
      <w:r w:rsidRPr="00533659">
        <w:rPr>
          <w:rFonts w:ascii="Cambria" w:hAnsi="Cambria" w:cs="Cambria"/>
          <w:b/>
          <w:bCs/>
        </w:rPr>
        <w:t xml:space="preserve"> za 2023. godinu planirani su u iznosu od 5.009.360,00 eura</w:t>
      </w:r>
    </w:p>
    <w:p w14:paraId="4B9ADE89" w14:textId="77777777" w:rsidR="00733FC8" w:rsidRPr="00533659" w:rsidRDefault="00733FC8" w:rsidP="00733FC8">
      <w:pPr>
        <w:spacing w:line="276" w:lineRule="auto"/>
        <w:jc w:val="both"/>
        <w:rPr>
          <w:rFonts w:ascii="Cambria" w:hAnsi="Cambria" w:cs="Cambria"/>
        </w:rPr>
      </w:pPr>
    </w:p>
    <w:p w14:paraId="0F57FEB2" w14:textId="77777777" w:rsidR="00733FC8" w:rsidRPr="00533659" w:rsidRDefault="00733FC8" w:rsidP="00733FC8">
      <w:pPr>
        <w:spacing w:line="276" w:lineRule="auto"/>
        <w:jc w:val="both"/>
        <w:rPr>
          <w:rFonts w:ascii="Cambria" w:hAnsi="Cambria" w:cs="Cambria"/>
          <w:b/>
          <w:bCs/>
        </w:rPr>
      </w:pPr>
      <w:proofErr w:type="spellStart"/>
      <w:r w:rsidRPr="00533659">
        <w:rPr>
          <w:rFonts w:ascii="Cambria" w:hAnsi="Cambria" w:cs="Cambria"/>
          <w:b/>
          <w:bCs/>
        </w:rPr>
        <w:t>Prihodi</w:t>
      </w:r>
      <w:proofErr w:type="spellEnd"/>
      <w:r w:rsidRPr="00533659">
        <w:rPr>
          <w:rFonts w:ascii="Cambria" w:hAnsi="Cambria" w:cs="Cambria"/>
          <w:b/>
          <w:bCs/>
        </w:rPr>
        <w:t xml:space="preserve"> od poslovanja</w:t>
      </w:r>
    </w:p>
    <w:p w14:paraId="3DD2ACBC" w14:textId="77777777" w:rsidR="00733FC8" w:rsidRPr="00533659" w:rsidRDefault="00733FC8" w:rsidP="00733FC8">
      <w:pPr>
        <w:spacing w:line="276" w:lineRule="auto"/>
        <w:jc w:val="both"/>
        <w:rPr>
          <w:rFonts w:ascii="Cambria" w:hAnsi="Cambria" w:cs="Cambria"/>
          <w:b/>
          <w:bCs/>
        </w:rPr>
      </w:pPr>
    </w:p>
    <w:p w14:paraId="5639795E" w14:textId="77777777" w:rsidR="00733FC8" w:rsidRPr="00533659" w:rsidRDefault="00733FC8" w:rsidP="00733FC8">
      <w:pPr>
        <w:spacing w:line="276" w:lineRule="auto"/>
        <w:ind w:firstLine="284"/>
        <w:jc w:val="both"/>
        <w:rPr>
          <w:rFonts w:ascii="Cambria" w:hAnsi="Cambria" w:cs="Cambria"/>
        </w:rPr>
      </w:pPr>
      <w:proofErr w:type="spellStart"/>
      <w:r w:rsidRPr="00533659">
        <w:rPr>
          <w:rFonts w:ascii="Cambria" w:hAnsi="Cambria" w:cs="Cambria"/>
        </w:rPr>
        <w:t>Prihodi</w:t>
      </w:r>
      <w:proofErr w:type="spellEnd"/>
      <w:r w:rsidRPr="00533659">
        <w:rPr>
          <w:rFonts w:ascii="Cambria" w:hAnsi="Cambria" w:cs="Cambria"/>
        </w:rPr>
        <w:t xml:space="preserve"> od poslovanja Općine </w:t>
      </w:r>
      <w:proofErr w:type="spellStart"/>
      <w:r w:rsidRPr="00533659">
        <w:rPr>
          <w:rFonts w:ascii="Cambria" w:hAnsi="Cambria" w:cs="Cambria"/>
        </w:rPr>
        <w:t>Baška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Voda</w:t>
      </w:r>
      <w:proofErr w:type="spellEnd"/>
      <w:r w:rsidRPr="00533659">
        <w:rPr>
          <w:rFonts w:ascii="Cambria" w:hAnsi="Cambria" w:cs="Cambria"/>
        </w:rPr>
        <w:t xml:space="preserve"> za 2023. godinu planirani su u iznosu od 5.004.360,00 eura, a </w:t>
      </w:r>
      <w:proofErr w:type="spellStart"/>
      <w:r w:rsidRPr="00533659">
        <w:rPr>
          <w:rFonts w:ascii="Cambria" w:hAnsi="Cambria" w:cs="Cambria"/>
        </w:rPr>
        <w:t>čine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ih</w:t>
      </w:r>
      <w:proofErr w:type="spellEnd"/>
      <w:r w:rsidRPr="00533659">
        <w:rPr>
          <w:rFonts w:ascii="Cambria" w:hAnsi="Cambria" w:cs="Cambria"/>
        </w:rPr>
        <w:t>:</w:t>
      </w:r>
    </w:p>
    <w:p w14:paraId="75F1F984" w14:textId="77777777" w:rsidR="00733FC8" w:rsidRPr="00533659" w:rsidRDefault="00733FC8" w:rsidP="00733FC8">
      <w:pPr>
        <w:spacing w:line="276" w:lineRule="auto"/>
        <w:ind w:firstLine="284"/>
        <w:jc w:val="both"/>
        <w:rPr>
          <w:rFonts w:ascii="Cambria" w:hAnsi="Cambria" w:cs="Cambria"/>
        </w:rPr>
      </w:pPr>
    </w:p>
    <w:p w14:paraId="5EFE2C25" w14:textId="77777777" w:rsidR="00733FC8" w:rsidRPr="00533659" w:rsidRDefault="00733FC8" w:rsidP="00733FC8">
      <w:pPr>
        <w:pStyle w:val="Odlomakpopisa"/>
        <w:numPr>
          <w:ilvl w:val="0"/>
          <w:numId w:val="2"/>
        </w:numPr>
        <w:spacing w:line="276" w:lineRule="auto"/>
        <w:contextualSpacing w:val="0"/>
        <w:jc w:val="both"/>
        <w:rPr>
          <w:rFonts w:ascii="Cambria" w:hAnsi="Cambria" w:cs="Cambria"/>
        </w:rPr>
      </w:pPr>
      <w:proofErr w:type="spellStart"/>
      <w:r w:rsidRPr="00533659">
        <w:rPr>
          <w:rFonts w:ascii="Cambria" w:hAnsi="Cambria" w:cs="Cambria"/>
        </w:rPr>
        <w:t>Prihodi</w:t>
      </w:r>
      <w:proofErr w:type="spellEnd"/>
      <w:r w:rsidRPr="00533659">
        <w:rPr>
          <w:rFonts w:ascii="Cambria" w:hAnsi="Cambria" w:cs="Cambria"/>
        </w:rPr>
        <w:t xml:space="preserve"> od </w:t>
      </w:r>
      <w:proofErr w:type="spellStart"/>
      <w:r w:rsidRPr="00533659">
        <w:rPr>
          <w:rFonts w:ascii="Cambria" w:hAnsi="Cambria" w:cs="Cambria"/>
        </w:rPr>
        <w:t>poreza</w:t>
      </w:r>
      <w:proofErr w:type="spellEnd"/>
      <w:r w:rsidRPr="00533659">
        <w:rPr>
          <w:rFonts w:ascii="Cambria" w:hAnsi="Cambria" w:cs="Cambria"/>
        </w:rPr>
        <w:t xml:space="preserve"> planirani u iznosu od 1.622.400,00 eura, od toga </w:t>
      </w:r>
      <w:proofErr w:type="spellStart"/>
      <w:r w:rsidRPr="00533659">
        <w:rPr>
          <w:rFonts w:ascii="Cambria" w:hAnsi="Cambria" w:cs="Cambria"/>
        </w:rPr>
        <w:t>porez</w:t>
      </w:r>
      <w:proofErr w:type="spellEnd"/>
      <w:r w:rsidRPr="00533659">
        <w:rPr>
          <w:rFonts w:ascii="Cambria" w:hAnsi="Cambria" w:cs="Cambria"/>
        </w:rPr>
        <w:t xml:space="preserve"> i </w:t>
      </w:r>
      <w:proofErr w:type="spellStart"/>
      <w:r w:rsidRPr="00533659">
        <w:rPr>
          <w:rFonts w:ascii="Cambria" w:hAnsi="Cambria" w:cs="Cambria"/>
        </w:rPr>
        <w:t>prirez</w:t>
      </w:r>
      <w:proofErr w:type="spellEnd"/>
      <w:r w:rsidRPr="00533659">
        <w:rPr>
          <w:rFonts w:ascii="Cambria" w:hAnsi="Cambria" w:cs="Cambria"/>
        </w:rPr>
        <w:t xml:space="preserve"> na </w:t>
      </w:r>
      <w:proofErr w:type="spellStart"/>
      <w:r w:rsidRPr="00533659">
        <w:rPr>
          <w:rFonts w:ascii="Cambria" w:hAnsi="Cambria" w:cs="Cambria"/>
        </w:rPr>
        <w:t>dohodak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planiran</w:t>
      </w:r>
      <w:proofErr w:type="spellEnd"/>
      <w:r w:rsidRPr="00533659">
        <w:rPr>
          <w:rFonts w:ascii="Cambria" w:hAnsi="Cambria" w:cs="Cambria"/>
        </w:rPr>
        <w:t xml:space="preserve"> u iznosu od 532.250,00 eura, </w:t>
      </w:r>
      <w:proofErr w:type="spellStart"/>
      <w:r w:rsidRPr="00533659">
        <w:rPr>
          <w:rFonts w:ascii="Cambria" w:hAnsi="Cambria" w:cs="Cambria"/>
        </w:rPr>
        <w:t>porezi</w:t>
      </w:r>
      <w:proofErr w:type="spellEnd"/>
      <w:r w:rsidRPr="00533659">
        <w:rPr>
          <w:rFonts w:ascii="Cambria" w:hAnsi="Cambria" w:cs="Cambria"/>
        </w:rPr>
        <w:t xml:space="preserve"> na imovinu </w:t>
      </w:r>
      <w:proofErr w:type="spellStart"/>
      <w:r w:rsidRPr="00533659">
        <w:rPr>
          <w:rFonts w:ascii="Cambria" w:hAnsi="Cambria" w:cs="Cambria"/>
        </w:rPr>
        <w:t>planiran</w:t>
      </w:r>
      <w:proofErr w:type="spellEnd"/>
      <w:r w:rsidRPr="00533659">
        <w:rPr>
          <w:rFonts w:ascii="Cambria" w:hAnsi="Cambria" w:cs="Cambria"/>
        </w:rPr>
        <w:t xml:space="preserve"> u iznosu od 1.010.000,00 eura i </w:t>
      </w:r>
      <w:proofErr w:type="spellStart"/>
      <w:r w:rsidRPr="00533659">
        <w:rPr>
          <w:rFonts w:ascii="Cambria" w:hAnsi="Cambria" w:cs="Cambria"/>
        </w:rPr>
        <w:t>porezi</w:t>
      </w:r>
      <w:proofErr w:type="spellEnd"/>
      <w:r w:rsidRPr="00533659">
        <w:rPr>
          <w:rFonts w:ascii="Cambria" w:hAnsi="Cambria" w:cs="Cambria"/>
        </w:rPr>
        <w:t xml:space="preserve"> na </w:t>
      </w:r>
      <w:proofErr w:type="spellStart"/>
      <w:r w:rsidRPr="00533659">
        <w:rPr>
          <w:rFonts w:ascii="Cambria" w:hAnsi="Cambria" w:cs="Cambria"/>
        </w:rPr>
        <w:t>robu</w:t>
      </w:r>
      <w:proofErr w:type="spellEnd"/>
      <w:r w:rsidRPr="00533659">
        <w:rPr>
          <w:rFonts w:ascii="Cambria" w:hAnsi="Cambria" w:cs="Cambria"/>
        </w:rPr>
        <w:t xml:space="preserve"> i </w:t>
      </w:r>
      <w:proofErr w:type="spellStart"/>
      <w:r w:rsidRPr="00533659">
        <w:rPr>
          <w:rFonts w:ascii="Cambria" w:hAnsi="Cambria" w:cs="Cambria"/>
        </w:rPr>
        <w:t>usluge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planiran</w:t>
      </w:r>
      <w:proofErr w:type="spellEnd"/>
      <w:r w:rsidRPr="00533659">
        <w:rPr>
          <w:rFonts w:ascii="Cambria" w:hAnsi="Cambria" w:cs="Cambria"/>
        </w:rPr>
        <w:t xml:space="preserve"> u iznosu od 80.150,00 eura;</w:t>
      </w:r>
    </w:p>
    <w:p w14:paraId="57F0768F" w14:textId="77777777" w:rsidR="00733FC8" w:rsidRPr="00533659" w:rsidRDefault="00733FC8" w:rsidP="00733FC8">
      <w:pPr>
        <w:pStyle w:val="Odlomakpopisa"/>
        <w:numPr>
          <w:ilvl w:val="0"/>
          <w:numId w:val="2"/>
        </w:numPr>
        <w:spacing w:line="276" w:lineRule="auto"/>
        <w:contextualSpacing w:val="0"/>
        <w:jc w:val="both"/>
        <w:rPr>
          <w:rFonts w:ascii="Cambria" w:hAnsi="Cambria" w:cs="Cambria"/>
        </w:rPr>
      </w:pPr>
      <w:proofErr w:type="spellStart"/>
      <w:r w:rsidRPr="00533659">
        <w:rPr>
          <w:rFonts w:ascii="Cambria" w:hAnsi="Cambria" w:cs="Cambria"/>
        </w:rPr>
        <w:t>Pomoći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iz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inozemstva</w:t>
      </w:r>
      <w:proofErr w:type="spellEnd"/>
      <w:r w:rsidRPr="00533659">
        <w:rPr>
          <w:rFonts w:ascii="Cambria" w:hAnsi="Cambria" w:cs="Cambria"/>
        </w:rPr>
        <w:t xml:space="preserve"> (</w:t>
      </w:r>
      <w:proofErr w:type="spellStart"/>
      <w:r w:rsidRPr="00533659">
        <w:rPr>
          <w:rFonts w:ascii="Cambria" w:hAnsi="Cambria" w:cs="Cambria"/>
        </w:rPr>
        <w:t>darovnice</w:t>
      </w:r>
      <w:proofErr w:type="spellEnd"/>
      <w:r w:rsidRPr="00533659">
        <w:rPr>
          <w:rFonts w:ascii="Cambria" w:hAnsi="Cambria" w:cs="Cambria"/>
        </w:rPr>
        <w:t xml:space="preserve">) i od </w:t>
      </w:r>
      <w:proofErr w:type="spellStart"/>
      <w:r w:rsidRPr="00533659">
        <w:rPr>
          <w:rFonts w:ascii="Cambria" w:hAnsi="Cambria" w:cs="Cambria"/>
        </w:rPr>
        <w:t>subjekata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unutar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opće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države</w:t>
      </w:r>
      <w:proofErr w:type="spellEnd"/>
      <w:r w:rsidRPr="00533659">
        <w:rPr>
          <w:rFonts w:ascii="Cambria" w:hAnsi="Cambria" w:cs="Cambria"/>
        </w:rPr>
        <w:t xml:space="preserve"> planirane u iznosu od 1.047.000,00 eura, od toga </w:t>
      </w:r>
      <w:proofErr w:type="spellStart"/>
      <w:r w:rsidRPr="00533659">
        <w:rPr>
          <w:rFonts w:ascii="Cambria" w:hAnsi="Cambria" w:cs="Cambria"/>
        </w:rPr>
        <w:t>pomoći</w:t>
      </w:r>
      <w:proofErr w:type="spellEnd"/>
      <w:r w:rsidRPr="00533659">
        <w:rPr>
          <w:rFonts w:ascii="Cambria" w:hAnsi="Cambria" w:cs="Cambria"/>
        </w:rPr>
        <w:t xml:space="preserve"> od </w:t>
      </w:r>
      <w:proofErr w:type="spellStart"/>
      <w:r w:rsidRPr="00533659">
        <w:rPr>
          <w:rFonts w:ascii="Cambria" w:hAnsi="Cambria" w:cs="Cambria"/>
        </w:rPr>
        <w:t>međunarodnih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organizacija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iznose</w:t>
      </w:r>
      <w:proofErr w:type="spellEnd"/>
      <w:r w:rsidRPr="00533659">
        <w:rPr>
          <w:rFonts w:ascii="Cambria" w:hAnsi="Cambria" w:cs="Cambria"/>
        </w:rPr>
        <w:t xml:space="preserve"> 540.000,00 eura, </w:t>
      </w:r>
      <w:proofErr w:type="spellStart"/>
      <w:r w:rsidRPr="00533659">
        <w:rPr>
          <w:rFonts w:ascii="Cambria" w:hAnsi="Cambria" w:cs="Cambria"/>
        </w:rPr>
        <w:t>pomoći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iz</w:t>
      </w:r>
      <w:proofErr w:type="spellEnd"/>
      <w:r w:rsidRPr="00533659">
        <w:rPr>
          <w:rFonts w:ascii="Cambria" w:hAnsi="Cambria" w:cs="Cambria"/>
        </w:rPr>
        <w:t xml:space="preserve"> proračuna planirane u iznosu 500.000,00 eura i </w:t>
      </w:r>
      <w:proofErr w:type="spellStart"/>
      <w:r w:rsidRPr="00533659">
        <w:rPr>
          <w:rFonts w:ascii="Cambria" w:hAnsi="Cambria" w:cs="Cambria"/>
        </w:rPr>
        <w:t>pomoći</w:t>
      </w:r>
      <w:proofErr w:type="spellEnd"/>
      <w:r w:rsidRPr="00533659">
        <w:rPr>
          <w:rFonts w:ascii="Cambria" w:hAnsi="Cambria" w:cs="Cambria"/>
        </w:rPr>
        <w:t xml:space="preserve"> od </w:t>
      </w:r>
      <w:proofErr w:type="spellStart"/>
      <w:r w:rsidRPr="00533659">
        <w:rPr>
          <w:rFonts w:ascii="Cambria" w:hAnsi="Cambria" w:cs="Cambria"/>
        </w:rPr>
        <w:t>izvanproračunskih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korisnika</w:t>
      </w:r>
      <w:proofErr w:type="spellEnd"/>
      <w:r w:rsidRPr="00533659">
        <w:rPr>
          <w:rFonts w:ascii="Cambria" w:hAnsi="Cambria" w:cs="Cambria"/>
        </w:rPr>
        <w:t xml:space="preserve"> u iznosu od 7.000,00 eura;</w:t>
      </w:r>
    </w:p>
    <w:p w14:paraId="3F01341A" w14:textId="77777777" w:rsidR="00733FC8" w:rsidRPr="00533659" w:rsidRDefault="00733FC8" w:rsidP="00733FC8">
      <w:pPr>
        <w:pStyle w:val="Odlomakpopisa"/>
        <w:numPr>
          <w:ilvl w:val="0"/>
          <w:numId w:val="2"/>
        </w:numPr>
        <w:spacing w:line="276" w:lineRule="auto"/>
        <w:contextualSpacing w:val="0"/>
        <w:jc w:val="both"/>
        <w:rPr>
          <w:rFonts w:ascii="Cambria" w:hAnsi="Cambria" w:cs="Cambria"/>
        </w:rPr>
      </w:pPr>
      <w:proofErr w:type="spellStart"/>
      <w:r w:rsidRPr="00533659">
        <w:rPr>
          <w:rFonts w:ascii="Cambria" w:hAnsi="Cambria" w:cs="Cambria"/>
        </w:rPr>
        <w:t>Prihodi</w:t>
      </w:r>
      <w:proofErr w:type="spellEnd"/>
      <w:r w:rsidRPr="00533659">
        <w:rPr>
          <w:rFonts w:ascii="Cambria" w:hAnsi="Cambria" w:cs="Cambria"/>
        </w:rPr>
        <w:t xml:space="preserve"> od imovine planirani u iznosu od 484.500,00 eura, od toga </w:t>
      </w:r>
      <w:proofErr w:type="spellStart"/>
      <w:r w:rsidRPr="00533659">
        <w:rPr>
          <w:rFonts w:ascii="Cambria" w:hAnsi="Cambria" w:cs="Cambria"/>
        </w:rPr>
        <w:t>prihodi</w:t>
      </w:r>
      <w:proofErr w:type="spellEnd"/>
      <w:r w:rsidRPr="00533659">
        <w:rPr>
          <w:rFonts w:ascii="Cambria" w:hAnsi="Cambria" w:cs="Cambria"/>
        </w:rPr>
        <w:t xml:space="preserve"> od </w:t>
      </w:r>
      <w:proofErr w:type="spellStart"/>
      <w:r w:rsidRPr="00533659">
        <w:rPr>
          <w:rFonts w:ascii="Cambria" w:hAnsi="Cambria" w:cs="Cambria"/>
        </w:rPr>
        <w:t>financijske</w:t>
      </w:r>
      <w:proofErr w:type="spellEnd"/>
      <w:r w:rsidRPr="00533659">
        <w:rPr>
          <w:rFonts w:ascii="Cambria" w:hAnsi="Cambria" w:cs="Cambria"/>
        </w:rPr>
        <w:t xml:space="preserve"> imovine 24.000,00 eura i </w:t>
      </w:r>
      <w:proofErr w:type="spellStart"/>
      <w:r w:rsidRPr="00533659">
        <w:rPr>
          <w:rFonts w:ascii="Cambria" w:hAnsi="Cambria" w:cs="Cambria"/>
        </w:rPr>
        <w:t>prihodi</w:t>
      </w:r>
      <w:proofErr w:type="spellEnd"/>
      <w:r w:rsidRPr="00533659">
        <w:rPr>
          <w:rFonts w:ascii="Cambria" w:hAnsi="Cambria" w:cs="Cambria"/>
        </w:rPr>
        <w:t xml:space="preserve"> od nefinancijske imovine planirani u iznosu od 460.500,00 eura;</w:t>
      </w:r>
    </w:p>
    <w:p w14:paraId="2C388F5B" w14:textId="77777777" w:rsidR="00733FC8" w:rsidRPr="00533659" w:rsidRDefault="00733FC8" w:rsidP="00733FC8">
      <w:pPr>
        <w:pStyle w:val="Odlomakpopisa"/>
        <w:numPr>
          <w:ilvl w:val="0"/>
          <w:numId w:val="2"/>
        </w:numPr>
        <w:tabs>
          <w:tab w:val="left" w:pos="1701"/>
        </w:tabs>
        <w:spacing w:line="276" w:lineRule="auto"/>
        <w:contextualSpacing w:val="0"/>
        <w:jc w:val="both"/>
        <w:rPr>
          <w:rFonts w:ascii="Cambria" w:hAnsi="Cambria" w:cs="Cambria"/>
        </w:rPr>
      </w:pPr>
      <w:proofErr w:type="spellStart"/>
      <w:r w:rsidRPr="00533659">
        <w:rPr>
          <w:rFonts w:ascii="Cambria" w:hAnsi="Cambria" w:cs="Cambria"/>
        </w:rPr>
        <w:t>Prihodi</w:t>
      </w:r>
      <w:proofErr w:type="spellEnd"/>
      <w:r w:rsidRPr="00533659">
        <w:rPr>
          <w:rFonts w:ascii="Cambria" w:hAnsi="Cambria" w:cs="Cambria"/>
        </w:rPr>
        <w:t xml:space="preserve"> od </w:t>
      </w:r>
      <w:proofErr w:type="spellStart"/>
      <w:r w:rsidRPr="00533659">
        <w:rPr>
          <w:rFonts w:ascii="Cambria" w:hAnsi="Cambria" w:cs="Cambria"/>
        </w:rPr>
        <w:t>administrativnih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pristojbi</w:t>
      </w:r>
      <w:proofErr w:type="spellEnd"/>
      <w:r w:rsidRPr="00533659">
        <w:rPr>
          <w:rFonts w:ascii="Cambria" w:hAnsi="Cambria" w:cs="Cambria"/>
        </w:rPr>
        <w:t xml:space="preserve"> i po </w:t>
      </w:r>
      <w:proofErr w:type="spellStart"/>
      <w:r w:rsidRPr="00533659">
        <w:rPr>
          <w:rFonts w:ascii="Cambria" w:hAnsi="Cambria" w:cs="Cambria"/>
        </w:rPr>
        <w:t>posebnim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propisima</w:t>
      </w:r>
      <w:proofErr w:type="spellEnd"/>
      <w:r w:rsidRPr="00533659">
        <w:rPr>
          <w:rFonts w:ascii="Cambria" w:hAnsi="Cambria" w:cs="Cambria"/>
        </w:rPr>
        <w:t xml:space="preserve"> planirani u iznosu od 1.829.810,00 eura, od toga </w:t>
      </w:r>
      <w:proofErr w:type="spellStart"/>
      <w:r w:rsidRPr="00533659">
        <w:rPr>
          <w:rFonts w:ascii="Cambria" w:hAnsi="Cambria" w:cs="Cambria"/>
        </w:rPr>
        <w:t>administrativne</w:t>
      </w:r>
      <w:proofErr w:type="spellEnd"/>
      <w:r w:rsidRPr="00533659">
        <w:rPr>
          <w:rFonts w:ascii="Cambria" w:hAnsi="Cambria" w:cs="Cambria"/>
        </w:rPr>
        <w:t xml:space="preserve"> (</w:t>
      </w:r>
      <w:proofErr w:type="spellStart"/>
      <w:r w:rsidRPr="00533659">
        <w:rPr>
          <w:rFonts w:ascii="Cambria" w:hAnsi="Cambria" w:cs="Cambria"/>
        </w:rPr>
        <w:t>upravne</w:t>
      </w:r>
      <w:proofErr w:type="spellEnd"/>
      <w:r w:rsidRPr="00533659">
        <w:rPr>
          <w:rFonts w:ascii="Cambria" w:hAnsi="Cambria" w:cs="Cambria"/>
        </w:rPr>
        <w:t xml:space="preserve">) </w:t>
      </w:r>
      <w:proofErr w:type="spellStart"/>
      <w:r w:rsidRPr="00533659">
        <w:rPr>
          <w:rFonts w:ascii="Cambria" w:hAnsi="Cambria" w:cs="Cambria"/>
        </w:rPr>
        <w:t>pristojbe</w:t>
      </w:r>
      <w:proofErr w:type="spellEnd"/>
      <w:r w:rsidRPr="00533659">
        <w:rPr>
          <w:rFonts w:ascii="Cambria" w:hAnsi="Cambria" w:cs="Cambria"/>
        </w:rPr>
        <w:t xml:space="preserve"> planirane u iznosu od 156.500,00 eura, </w:t>
      </w:r>
      <w:proofErr w:type="spellStart"/>
      <w:r w:rsidRPr="00533659">
        <w:rPr>
          <w:rFonts w:ascii="Cambria" w:hAnsi="Cambria" w:cs="Cambria"/>
        </w:rPr>
        <w:t>prihodi</w:t>
      </w:r>
      <w:proofErr w:type="spellEnd"/>
      <w:r w:rsidRPr="00533659">
        <w:rPr>
          <w:rFonts w:ascii="Cambria" w:hAnsi="Cambria" w:cs="Cambria"/>
        </w:rPr>
        <w:t xml:space="preserve"> po </w:t>
      </w:r>
      <w:proofErr w:type="spellStart"/>
      <w:r w:rsidRPr="00533659">
        <w:rPr>
          <w:rFonts w:ascii="Cambria" w:hAnsi="Cambria" w:cs="Cambria"/>
        </w:rPr>
        <w:t>posebnim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propisima</w:t>
      </w:r>
      <w:proofErr w:type="spellEnd"/>
      <w:r w:rsidRPr="00533659">
        <w:rPr>
          <w:rFonts w:ascii="Cambria" w:hAnsi="Cambria" w:cs="Cambria"/>
        </w:rPr>
        <w:t xml:space="preserve"> planirani u iznosu od 357.050,00 eura i </w:t>
      </w:r>
      <w:proofErr w:type="spellStart"/>
      <w:r w:rsidRPr="00533659">
        <w:rPr>
          <w:rFonts w:ascii="Cambria" w:hAnsi="Cambria" w:cs="Cambria"/>
        </w:rPr>
        <w:t>komunalni</w:t>
      </w:r>
      <w:proofErr w:type="spellEnd"/>
      <w:r w:rsidRPr="00533659">
        <w:rPr>
          <w:rFonts w:ascii="Cambria" w:hAnsi="Cambria" w:cs="Cambria"/>
        </w:rPr>
        <w:t xml:space="preserve"> doprinosi i </w:t>
      </w:r>
      <w:proofErr w:type="spellStart"/>
      <w:r w:rsidRPr="00533659">
        <w:rPr>
          <w:rFonts w:ascii="Cambria" w:hAnsi="Cambria" w:cs="Cambria"/>
        </w:rPr>
        <w:t>naknade</w:t>
      </w:r>
      <w:proofErr w:type="spellEnd"/>
      <w:r w:rsidRPr="00533659">
        <w:rPr>
          <w:rFonts w:ascii="Cambria" w:hAnsi="Cambria" w:cs="Cambria"/>
        </w:rPr>
        <w:t xml:space="preserve"> planirani u iznosu od 1.316.260,00 eura;</w:t>
      </w:r>
    </w:p>
    <w:p w14:paraId="10E05B98" w14:textId="77777777" w:rsidR="00733FC8" w:rsidRPr="00533659" w:rsidRDefault="00733FC8" w:rsidP="00733FC8">
      <w:pPr>
        <w:pStyle w:val="Odlomakpopisa"/>
        <w:numPr>
          <w:ilvl w:val="0"/>
          <w:numId w:val="2"/>
        </w:numPr>
        <w:tabs>
          <w:tab w:val="left" w:pos="1701"/>
        </w:tabs>
        <w:spacing w:line="276" w:lineRule="auto"/>
        <w:contextualSpacing w:val="0"/>
        <w:jc w:val="both"/>
        <w:rPr>
          <w:rFonts w:ascii="Cambria" w:hAnsi="Cambria" w:cs="Cambria"/>
        </w:rPr>
      </w:pPr>
      <w:proofErr w:type="spellStart"/>
      <w:r w:rsidRPr="00533659">
        <w:rPr>
          <w:rFonts w:ascii="Cambria" w:hAnsi="Cambria" w:cs="Cambria"/>
        </w:rPr>
        <w:t>Prihodi</w:t>
      </w:r>
      <w:proofErr w:type="spellEnd"/>
      <w:r w:rsidRPr="00533659">
        <w:rPr>
          <w:rFonts w:ascii="Cambria" w:hAnsi="Cambria" w:cs="Cambria"/>
        </w:rPr>
        <w:t xml:space="preserve"> od </w:t>
      </w:r>
      <w:proofErr w:type="spellStart"/>
      <w:r w:rsidRPr="00533659">
        <w:rPr>
          <w:rFonts w:ascii="Cambria" w:hAnsi="Cambria" w:cs="Cambria"/>
        </w:rPr>
        <w:t>prodaje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proizvoda</w:t>
      </w:r>
      <w:proofErr w:type="spellEnd"/>
      <w:r w:rsidRPr="00533659">
        <w:rPr>
          <w:rFonts w:ascii="Cambria" w:hAnsi="Cambria" w:cs="Cambria"/>
        </w:rPr>
        <w:t xml:space="preserve"> i </w:t>
      </w:r>
      <w:proofErr w:type="spellStart"/>
      <w:r w:rsidRPr="00533659">
        <w:rPr>
          <w:rFonts w:ascii="Cambria" w:hAnsi="Cambria" w:cs="Cambria"/>
        </w:rPr>
        <w:t>roba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te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pruženih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usluga</w:t>
      </w:r>
      <w:proofErr w:type="spellEnd"/>
      <w:r w:rsidRPr="00533659">
        <w:rPr>
          <w:rFonts w:ascii="Cambria" w:hAnsi="Cambria" w:cs="Cambria"/>
        </w:rPr>
        <w:t xml:space="preserve"> i </w:t>
      </w:r>
      <w:proofErr w:type="spellStart"/>
      <w:r w:rsidRPr="00533659">
        <w:rPr>
          <w:rFonts w:ascii="Cambria" w:hAnsi="Cambria" w:cs="Cambria"/>
        </w:rPr>
        <w:t>prihodi</w:t>
      </w:r>
      <w:proofErr w:type="spellEnd"/>
      <w:r w:rsidRPr="00533659">
        <w:rPr>
          <w:rFonts w:ascii="Cambria" w:hAnsi="Cambria" w:cs="Cambria"/>
        </w:rPr>
        <w:t xml:space="preserve"> od </w:t>
      </w:r>
      <w:proofErr w:type="spellStart"/>
      <w:r w:rsidRPr="00533659">
        <w:rPr>
          <w:rFonts w:ascii="Cambria" w:hAnsi="Cambria" w:cs="Cambria"/>
        </w:rPr>
        <w:t>donacija</w:t>
      </w:r>
      <w:proofErr w:type="spellEnd"/>
      <w:r w:rsidRPr="00533659">
        <w:rPr>
          <w:rFonts w:ascii="Cambria" w:hAnsi="Cambria" w:cs="Cambria"/>
        </w:rPr>
        <w:t xml:space="preserve"> planirani u iznosu od 650,00 eura,</w:t>
      </w:r>
    </w:p>
    <w:p w14:paraId="0A269F47" w14:textId="77777777" w:rsidR="00733FC8" w:rsidRPr="00533659" w:rsidRDefault="00733FC8" w:rsidP="00733FC8">
      <w:pPr>
        <w:pStyle w:val="Odlomakpopisa"/>
        <w:numPr>
          <w:ilvl w:val="0"/>
          <w:numId w:val="2"/>
        </w:numPr>
        <w:tabs>
          <w:tab w:val="left" w:pos="1701"/>
        </w:tabs>
        <w:spacing w:line="276" w:lineRule="auto"/>
        <w:contextualSpacing w:val="0"/>
        <w:jc w:val="both"/>
        <w:rPr>
          <w:rFonts w:ascii="Cambria" w:hAnsi="Cambria" w:cs="Cambria"/>
        </w:rPr>
      </w:pPr>
      <w:proofErr w:type="spellStart"/>
      <w:r w:rsidRPr="00533659">
        <w:rPr>
          <w:rFonts w:ascii="Cambria" w:hAnsi="Cambria" w:cs="Cambria"/>
        </w:rPr>
        <w:t>Kazne</w:t>
      </w:r>
      <w:proofErr w:type="spellEnd"/>
      <w:r w:rsidRPr="00533659">
        <w:rPr>
          <w:rFonts w:ascii="Cambria" w:hAnsi="Cambria" w:cs="Cambria"/>
        </w:rPr>
        <w:t xml:space="preserve">, </w:t>
      </w:r>
      <w:proofErr w:type="spellStart"/>
      <w:r w:rsidRPr="00533659">
        <w:rPr>
          <w:rFonts w:ascii="Cambria" w:hAnsi="Cambria" w:cs="Cambria"/>
        </w:rPr>
        <w:t>upravne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mjere</w:t>
      </w:r>
      <w:proofErr w:type="spellEnd"/>
      <w:r w:rsidRPr="00533659">
        <w:rPr>
          <w:rFonts w:ascii="Cambria" w:hAnsi="Cambria" w:cs="Cambria"/>
        </w:rPr>
        <w:t xml:space="preserve"> i </w:t>
      </w:r>
      <w:proofErr w:type="spellStart"/>
      <w:r w:rsidRPr="00533659">
        <w:rPr>
          <w:rFonts w:ascii="Cambria" w:hAnsi="Cambria" w:cs="Cambria"/>
        </w:rPr>
        <w:t>ostali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prihodi</w:t>
      </w:r>
      <w:proofErr w:type="spellEnd"/>
      <w:r w:rsidRPr="00533659">
        <w:rPr>
          <w:rFonts w:ascii="Cambria" w:hAnsi="Cambria" w:cs="Cambria"/>
        </w:rPr>
        <w:t xml:space="preserve"> planirane u iznosu od 20.000,00 eura;</w:t>
      </w:r>
    </w:p>
    <w:p w14:paraId="06B91E18" w14:textId="77777777" w:rsidR="00733FC8" w:rsidRPr="00533659" w:rsidRDefault="00733FC8" w:rsidP="00733FC8">
      <w:pPr>
        <w:spacing w:line="276" w:lineRule="auto"/>
        <w:jc w:val="both"/>
        <w:rPr>
          <w:rFonts w:ascii="Cambria" w:hAnsi="Cambria" w:cs="Cambria"/>
          <w:b/>
          <w:bCs/>
        </w:rPr>
      </w:pPr>
    </w:p>
    <w:p w14:paraId="06C43425" w14:textId="77777777" w:rsidR="00733FC8" w:rsidRPr="00533659" w:rsidRDefault="00733FC8" w:rsidP="00733FC8">
      <w:pPr>
        <w:spacing w:line="276" w:lineRule="auto"/>
        <w:jc w:val="both"/>
        <w:rPr>
          <w:rFonts w:ascii="Cambria" w:hAnsi="Cambria" w:cs="Cambria"/>
          <w:b/>
          <w:bCs/>
        </w:rPr>
      </w:pPr>
      <w:proofErr w:type="spellStart"/>
      <w:r w:rsidRPr="00533659">
        <w:rPr>
          <w:rFonts w:ascii="Cambria" w:hAnsi="Cambria" w:cs="Cambria"/>
          <w:b/>
          <w:bCs/>
        </w:rPr>
        <w:t>Prihodi</w:t>
      </w:r>
      <w:proofErr w:type="spellEnd"/>
      <w:r w:rsidRPr="00533659">
        <w:rPr>
          <w:rFonts w:ascii="Cambria" w:hAnsi="Cambria" w:cs="Cambria"/>
          <w:b/>
          <w:bCs/>
        </w:rPr>
        <w:t xml:space="preserve"> od </w:t>
      </w:r>
      <w:proofErr w:type="spellStart"/>
      <w:r w:rsidRPr="00533659">
        <w:rPr>
          <w:rFonts w:ascii="Cambria" w:hAnsi="Cambria" w:cs="Cambria"/>
          <w:b/>
          <w:bCs/>
        </w:rPr>
        <w:t>prodaje</w:t>
      </w:r>
      <w:proofErr w:type="spellEnd"/>
      <w:r w:rsidRPr="00533659">
        <w:rPr>
          <w:rFonts w:ascii="Cambria" w:hAnsi="Cambria" w:cs="Cambria"/>
          <w:b/>
          <w:bCs/>
        </w:rPr>
        <w:t xml:space="preserve"> </w:t>
      </w:r>
      <w:proofErr w:type="spellStart"/>
      <w:r w:rsidRPr="00533659">
        <w:rPr>
          <w:rFonts w:ascii="Cambria" w:hAnsi="Cambria" w:cs="Cambria"/>
          <w:b/>
          <w:bCs/>
        </w:rPr>
        <w:t>dugotrajne</w:t>
      </w:r>
      <w:proofErr w:type="spellEnd"/>
      <w:r w:rsidRPr="00533659">
        <w:rPr>
          <w:rFonts w:ascii="Cambria" w:hAnsi="Cambria" w:cs="Cambria"/>
          <w:b/>
          <w:bCs/>
        </w:rPr>
        <w:t xml:space="preserve"> nefinancijske imovine</w:t>
      </w:r>
    </w:p>
    <w:p w14:paraId="3011367A" w14:textId="77777777" w:rsidR="00733FC8" w:rsidRPr="00533659" w:rsidRDefault="00733FC8" w:rsidP="00733FC8">
      <w:pPr>
        <w:spacing w:line="276" w:lineRule="auto"/>
        <w:jc w:val="both"/>
        <w:rPr>
          <w:rFonts w:ascii="Cambria" w:hAnsi="Cambria" w:cs="Cambria"/>
        </w:rPr>
      </w:pPr>
    </w:p>
    <w:p w14:paraId="1F63A14B" w14:textId="77777777" w:rsidR="00733FC8" w:rsidRPr="00533659" w:rsidRDefault="00733FC8" w:rsidP="00733FC8">
      <w:pPr>
        <w:spacing w:line="276" w:lineRule="auto"/>
        <w:ind w:firstLine="708"/>
        <w:jc w:val="both"/>
        <w:rPr>
          <w:rFonts w:ascii="Cambria" w:hAnsi="Cambria" w:cs="Cambria"/>
        </w:rPr>
      </w:pPr>
      <w:proofErr w:type="spellStart"/>
      <w:r w:rsidRPr="00533659">
        <w:rPr>
          <w:rFonts w:ascii="Cambria" w:hAnsi="Cambria" w:cs="Cambria"/>
        </w:rPr>
        <w:t>Prihodi</w:t>
      </w:r>
      <w:proofErr w:type="spellEnd"/>
      <w:r w:rsidRPr="00533659">
        <w:rPr>
          <w:rFonts w:ascii="Cambria" w:hAnsi="Cambria" w:cs="Cambria"/>
        </w:rPr>
        <w:t xml:space="preserve"> od </w:t>
      </w:r>
      <w:proofErr w:type="spellStart"/>
      <w:r w:rsidRPr="00533659">
        <w:rPr>
          <w:rFonts w:ascii="Cambria" w:hAnsi="Cambria" w:cs="Cambria"/>
        </w:rPr>
        <w:t>prodaje</w:t>
      </w:r>
      <w:proofErr w:type="spellEnd"/>
      <w:r w:rsidRPr="00533659">
        <w:rPr>
          <w:rFonts w:ascii="Cambria" w:hAnsi="Cambria" w:cs="Cambria"/>
        </w:rPr>
        <w:t xml:space="preserve"> </w:t>
      </w:r>
      <w:proofErr w:type="spellStart"/>
      <w:r w:rsidRPr="00533659">
        <w:rPr>
          <w:rFonts w:ascii="Cambria" w:hAnsi="Cambria" w:cs="Cambria"/>
        </w:rPr>
        <w:t>dugotrajne</w:t>
      </w:r>
      <w:proofErr w:type="spellEnd"/>
      <w:r w:rsidRPr="00533659">
        <w:rPr>
          <w:rFonts w:ascii="Cambria" w:hAnsi="Cambria" w:cs="Cambria"/>
        </w:rPr>
        <w:t xml:space="preserve"> nefinancijske imovine planirani u iznosu od 5.000,00 eura.</w:t>
      </w:r>
    </w:p>
    <w:p w14:paraId="4C2F6BD9" w14:textId="77777777" w:rsidR="00733FC8" w:rsidRPr="00533659" w:rsidRDefault="00733FC8" w:rsidP="00733FC8">
      <w:pPr>
        <w:spacing w:line="276" w:lineRule="auto"/>
        <w:jc w:val="both"/>
        <w:rPr>
          <w:rFonts w:ascii="Cambria" w:hAnsi="Cambria" w:cs="Cambria"/>
          <w:b/>
          <w:bCs/>
        </w:rPr>
      </w:pPr>
    </w:p>
    <w:p w14:paraId="5249471C" w14:textId="77777777" w:rsidR="00733FC8" w:rsidRPr="00533659" w:rsidRDefault="00733FC8" w:rsidP="00733FC8">
      <w:pPr>
        <w:spacing w:after="200" w:line="276" w:lineRule="auto"/>
        <w:jc w:val="both"/>
        <w:rPr>
          <w:rFonts w:ascii="Cambria" w:hAnsi="Cambria" w:cs="Cambria"/>
          <w:b/>
          <w:bCs/>
        </w:rPr>
      </w:pPr>
      <w:r w:rsidRPr="00533659">
        <w:rPr>
          <w:rFonts w:ascii="Cambria" w:hAnsi="Cambria" w:cs="Cambria"/>
          <w:b/>
          <w:bCs/>
        </w:rPr>
        <w:br w:type="page"/>
      </w:r>
    </w:p>
    <w:p w14:paraId="6039F0DC" w14:textId="77777777" w:rsidR="00733FC8" w:rsidRPr="00533659" w:rsidRDefault="00733FC8" w:rsidP="00733FC8">
      <w:pPr>
        <w:spacing w:line="276" w:lineRule="auto"/>
        <w:jc w:val="both"/>
        <w:rPr>
          <w:rFonts w:ascii="Cambria" w:hAnsi="Cambria" w:cs="Cambria"/>
          <w:b/>
          <w:bCs/>
        </w:rPr>
      </w:pPr>
      <w:r w:rsidRPr="00533659">
        <w:rPr>
          <w:rFonts w:ascii="Cambria" w:hAnsi="Cambria" w:cs="Cambria"/>
          <w:b/>
          <w:bCs/>
        </w:rPr>
        <w:lastRenderedPageBreak/>
        <w:t>RASHODI I IZDACI</w:t>
      </w:r>
    </w:p>
    <w:p w14:paraId="29DA1325" w14:textId="77777777" w:rsidR="00733FC8" w:rsidRPr="00533659" w:rsidRDefault="00733FC8" w:rsidP="00733FC8">
      <w:pPr>
        <w:spacing w:line="276" w:lineRule="auto"/>
        <w:jc w:val="both"/>
        <w:rPr>
          <w:rFonts w:ascii="Cambria" w:hAnsi="Cambria" w:cs="Cambria"/>
          <w:b/>
          <w:bCs/>
        </w:rPr>
      </w:pPr>
    </w:p>
    <w:p w14:paraId="2E1D4982" w14:textId="77777777" w:rsidR="00733FC8" w:rsidRPr="00533659" w:rsidRDefault="00733FC8" w:rsidP="00733FC8">
      <w:pPr>
        <w:spacing w:line="276" w:lineRule="auto"/>
        <w:jc w:val="both"/>
        <w:rPr>
          <w:rFonts w:ascii="Cambria" w:hAnsi="Cambria" w:cs="Cambria"/>
          <w:b/>
          <w:bCs/>
        </w:rPr>
      </w:pPr>
      <w:r w:rsidRPr="00533659">
        <w:rPr>
          <w:rFonts w:ascii="Cambria" w:hAnsi="Cambria" w:cs="Cambria"/>
          <w:b/>
          <w:bCs/>
        </w:rPr>
        <w:t xml:space="preserve">Ukupni rashodi i izdaci Općine </w:t>
      </w:r>
      <w:proofErr w:type="spellStart"/>
      <w:r w:rsidRPr="00533659">
        <w:rPr>
          <w:rFonts w:ascii="Cambria" w:hAnsi="Cambria" w:cs="Cambria"/>
          <w:b/>
          <w:bCs/>
        </w:rPr>
        <w:t>Baška</w:t>
      </w:r>
      <w:proofErr w:type="spellEnd"/>
      <w:r w:rsidRPr="00533659">
        <w:rPr>
          <w:rFonts w:ascii="Cambria" w:hAnsi="Cambria" w:cs="Cambria"/>
          <w:b/>
          <w:bCs/>
        </w:rPr>
        <w:t xml:space="preserve"> </w:t>
      </w:r>
      <w:proofErr w:type="spellStart"/>
      <w:r w:rsidRPr="00533659">
        <w:rPr>
          <w:rFonts w:ascii="Cambria" w:hAnsi="Cambria" w:cs="Cambria"/>
          <w:b/>
          <w:bCs/>
        </w:rPr>
        <w:t>Voda</w:t>
      </w:r>
      <w:proofErr w:type="spellEnd"/>
      <w:r w:rsidRPr="00533659">
        <w:rPr>
          <w:rFonts w:ascii="Cambria" w:hAnsi="Cambria" w:cs="Cambria"/>
          <w:b/>
          <w:bCs/>
        </w:rPr>
        <w:t xml:space="preserve"> za 2023. godinu planirani su u iznosu od 5.009.360,00 eura</w:t>
      </w:r>
    </w:p>
    <w:p w14:paraId="3499DC9D" w14:textId="77777777" w:rsidR="00733FC8" w:rsidRPr="00533659" w:rsidRDefault="00733FC8" w:rsidP="00733FC8">
      <w:pPr>
        <w:spacing w:line="276" w:lineRule="auto"/>
        <w:jc w:val="both"/>
        <w:rPr>
          <w:rFonts w:ascii="Cambria" w:hAnsi="Cambria" w:cs="Cambria"/>
        </w:rPr>
      </w:pPr>
    </w:p>
    <w:p w14:paraId="0DB14B74" w14:textId="77777777" w:rsidR="00733FC8" w:rsidRPr="00533659" w:rsidRDefault="00733FC8" w:rsidP="00733FC8">
      <w:pPr>
        <w:spacing w:line="276" w:lineRule="auto"/>
        <w:jc w:val="both"/>
        <w:rPr>
          <w:rFonts w:ascii="Cambria" w:hAnsi="Cambria" w:cs="Cambria"/>
          <w:b/>
          <w:bCs/>
        </w:rPr>
      </w:pPr>
      <w:r w:rsidRPr="00533659">
        <w:rPr>
          <w:rFonts w:ascii="Cambria" w:hAnsi="Cambria" w:cs="Cambria"/>
          <w:b/>
          <w:bCs/>
        </w:rPr>
        <w:t xml:space="preserve">Rashodi poslovanja Općine </w:t>
      </w:r>
      <w:proofErr w:type="spellStart"/>
      <w:r w:rsidRPr="00533659">
        <w:rPr>
          <w:rFonts w:ascii="Cambria" w:hAnsi="Cambria" w:cs="Cambria"/>
          <w:b/>
          <w:bCs/>
        </w:rPr>
        <w:t>Baška</w:t>
      </w:r>
      <w:proofErr w:type="spellEnd"/>
      <w:r w:rsidRPr="00533659">
        <w:rPr>
          <w:rFonts w:ascii="Cambria" w:hAnsi="Cambria" w:cs="Cambria"/>
          <w:b/>
          <w:bCs/>
        </w:rPr>
        <w:t xml:space="preserve"> </w:t>
      </w:r>
      <w:proofErr w:type="spellStart"/>
      <w:r w:rsidRPr="00533659">
        <w:rPr>
          <w:rFonts w:ascii="Cambria" w:hAnsi="Cambria" w:cs="Cambria"/>
          <w:b/>
          <w:bCs/>
        </w:rPr>
        <w:t>Voda</w:t>
      </w:r>
      <w:proofErr w:type="spellEnd"/>
      <w:r w:rsidRPr="00533659">
        <w:rPr>
          <w:rFonts w:ascii="Cambria" w:hAnsi="Cambria" w:cs="Cambria"/>
          <w:b/>
          <w:bCs/>
        </w:rPr>
        <w:t xml:space="preserve"> za 2023. godinu planirani u iznosu od 2.684.110,00 eura, od toga:</w:t>
      </w:r>
    </w:p>
    <w:p w14:paraId="65A86181" w14:textId="77777777" w:rsidR="00733FC8" w:rsidRPr="00533659" w:rsidRDefault="00733FC8" w:rsidP="00733FC8">
      <w:pPr>
        <w:spacing w:line="276" w:lineRule="auto"/>
        <w:jc w:val="both"/>
        <w:rPr>
          <w:rFonts w:ascii="Cambria" w:hAnsi="Cambria" w:cs="Cambria"/>
          <w:b/>
          <w:bCs/>
        </w:rPr>
      </w:pPr>
    </w:p>
    <w:p w14:paraId="07B16CD4" w14:textId="77777777" w:rsidR="00733FC8" w:rsidRPr="00533659" w:rsidRDefault="00733FC8" w:rsidP="00733FC8">
      <w:pPr>
        <w:pStyle w:val="Odlomakpopisa"/>
        <w:numPr>
          <w:ilvl w:val="0"/>
          <w:numId w:val="2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contextualSpacing w:val="0"/>
        <w:jc w:val="both"/>
        <w:rPr>
          <w:rFonts w:ascii="Cambria" w:hAnsi="Cambria" w:cs="Cambria"/>
          <w:kern w:val="2"/>
        </w:rPr>
      </w:pPr>
      <w:r w:rsidRPr="00533659">
        <w:rPr>
          <w:rFonts w:ascii="Cambria" w:hAnsi="Cambria" w:cs="Cambria"/>
          <w:kern w:val="2"/>
        </w:rPr>
        <w:t xml:space="preserve">Rashodi za zaposlene planirani su u iznosu od 698.500,00 eura, od toga plaće 605.000,00 eura, </w:t>
      </w:r>
      <w:proofErr w:type="spellStart"/>
      <w:r w:rsidRPr="00533659">
        <w:rPr>
          <w:rFonts w:ascii="Cambria" w:hAnsi="Cambria" w:cs="Cambria"/>
          <w:kern w:val="2"/>
        </w:rPr>
        <w:t>ostali</w:t>
      </w:r>
      <w:proofErr w:type="spellEnd"/>
      <w:r w:rsidRPr="00533659">
        <w:rPr>
          <w:rFonts w:ascii="Cambria" w:hAnsi="Cambria" w:cs="Cambria"/>
          <w:kern w:val="2"/>
        </w:rPr>
        <w:t xml:space="preserve"> rashodi za zaposlene </w:t>
      </w:r>
      <w:proofErr w:type="spellStart"/>
      <w:r w:rsidRPr="00533659">
        <w:rPr>
          <w:rFonts w:ascii="Cambria" w:hAnsi="Cambria" w:cs="Cambria"/>
          <w:kern w:val="2"/>
        </w:rPr>
        <w:t>iznose</w:t>
      </w:r>
      <w:proofErr w:type="spellEnd"/>
      <w:r w:rsidRPr="00533659">
        <w:rPr>
          <w:rFonts w:ascii="Cambria" w:hAnsi="Cambria" w:cs="Cambria"/>
          <w:kern w:val="2"/>
        </w:rPr>
        <w:t xml:space="preserve"> 13.500,00 eura  i doprinosi na plaće </w:t>
      </w:r>
      <w:proofErr w:type="spellStart"/>
      <w:r w:rsidRPr="00533659">
        <w:rPr>
          <w:rFonts w:ascii="Cambria" w:hAnsi="Cambria" w:cs="Cambria"/>
          <w:kern w:val="2"/>
        </w:rPr>
        <w:t>iznose</w:t>
      </w:r>
      <w:proofErr w:type="spellEnd"/>
      <w:r w:rsidRPr="00533659">
        <w:rPr>
          <w:rFonts w:ascii="Cambria" w:hAnsi="Cambria" w:cs="Cambria"/>
          <w:kern w:val="2"/>
        </w:rPr>
        <w:t xml:space="preserve"> 80.000,00 eura;</w:t>
      </w:r>
    </w:p>
    <w:p w14:paraId="3CA8C820" w14:textId="77777777" w:rsidR="00733FC8" w:rsidRPr="00533659" w:rsidRDefault="00733FC8" w:rsidP="00733FC8">
      <w:pPr>
        <w:pStyle w:val="Odlomakpopisa"/>
        <w:numPr>
          <w:ilvl w:val="0"/>
          <w:numId w:val="2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contextualSpacing w:val="0"/>
        <w:jc w:val="both"/>
        <w:rPr>
          <w:rFonts w:ascii="Cambria" w:hAnsi="Cambria" w:cs="Cambria"/>
          <w:kern w:val="2"/>
        </w:rPr>
      </w:pPr>
      <w:r w:rsidRPr="00533659">
        <w:rPr>
          <w:rFonts w:ascii="Cambria" w:hAnsi="Cambria" w:cs="Cambria"/>
          <w:kern w:val="2"/>
        </w:rPr>
        <w:t>Materijalni rashodi planirani su u iznosu od 1.242.950,00 eura, od toga:</w:t>
      </w:r>
    </w:p>
    <w:p w14:paraId="32123590" w14:textId="77777777" w:rsidR="00733FC8" w:rsidRPr="00533659" w:rsidRDefault="00733FC8" w:rsidP="00733FC8">
      <w:pPr>
        <w:pStyle w:val="Odlomakpopisa"/>
        <w:numPr>
          <w:ilvl w:val="0"/>
          <w:numId w:val="2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contextualSpacing w:val="0"/>
        <w:jc w:val="both"/>
        <w:rPr>
          <w:rFonts w:ascii="Cambria" w:hAnsi="Cambria" w:cs="Cambria"/>
          <w:kern w:val="2"/>
        </w:rPr>
      </w:pPr>
      <w:r w:rsidRPr="00533659">
        <w:rPr>
          <w:rFonts w:ascii="Cambria" w:hAnsi="Cambria" w:cs="Cambria"/>
          <w:kern w:val="2"/>
        </w:rPr>
        <w:t xml:space="preserve">Naknade </w:t>
      </w:r>
      <w:proofErr w:type="spellStart"/>
      <w:r w:rsidRPr="00533659">
        <w:rPr>
          <w:rFonts w:ascii="Cambria" w:hAnsi="Cambria" w:cs="Cambria"/>
          <w:kern w:val="2"/>
        </w:rPr>
        <w:t>troškova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zaposlenima</w:t>
      </w:r>
      <w:proofErr w:type="spellEnd"/>
      <w:r w:rsidRPr="00533659">
        <w:rPr>
          <w:rFonts w:ascii="Cambria" w:hAnsi="Cambria" w:cs="Cambria"/>
          <w:kern w:val="2"/>
        </w:rPr>
        <w:t xml:space="preserve"> planirane u iznosu od 24.400,00 eura, od toga </w:t>
      </w:r>
      <w:proofErr w:type="spellStart"/>
      <w:r w:rsidRPr="00533659">
        <w:rPr>
          <w:rFonts w:ascii="Cambria" w:hAnsi="Cambria" w:cs="Cambria"/>
          <w:kern w:val="2"/>
        </w:rPr>
        <w:t>službena</w:t>
      </w:r>
      <w:proofErr w:type="spellEnd"/>
      <w:r w:rsidRPr="00533659">
        <w:rPr>
          <w:rFonts w:ascii="Cambria" w:hAnsi="Cambria" w:cs="Cambria"/>
          <w:kern w:val="2"/>
        </w:rPr>
        <w:t xml:space="preserve"> putovanja 10.900,00 eura (</w:t>
      </w:r>
      <w:proofErr w:type="spellStart"/>
      <w:r w:rsidRPr="00533659">
        <w:rPr>
          <w:rFonts w:ascii="Cambria" w:hAnsi="Cambria" w:cs="Cambria"/>
          <w:kern w:val="2"/>
        </w:rPr>
        <w:t>dnevnice</w:t>
      </w:r>
      <w:proofErr w:type="spellEnd"/>
      <w:r w:rsidRPr="00533659">
        <w:rPr>
          <w:rFonts w:ascii="Cambria" w:hAnsi="Cambria" w:cs="Cambria"/>
          <w:kern w:val="2"/>
        </w:rPr>
        <w:t xml:space="preserve"> za </w:t>
      </w:r>
      <w:proofErr w:type="spellStart"/>
      <w:r w:rsidRPr="00533659">
        <w:rPr>
          <w:rFonts w:ascii="Cambria" w:hAnsi="Cambria" w:cs="Cambria"/>
          <w:kern w:val="2"/>
        </w:rPr>
        <w:t>službeni</w:t>
      </w:r>
      <w:proofErr w:type="spellEnd"/>
      <w:r w:rsidRPr="00533659">
        <w:rPr>
          <w:rFonts w:ascii="Cambria" w:hAnsi="Cambria" w:cs="Cambria"/>
          <w:kern w:val="2"/>
        </w:rPr>
        <w:t xml:space="preserve"> put, </w:t>
      </w:r>
      <w:proofErr w:type="spellStart"/>
      <w:r w:rsidRPr="00533659">
        <w:rPr>
          <w:rFonts w:ascii="Cambria" w:hAnsi="Cambria" w:cs="Cambria"/>
          <w:kern w:val="2"/>
        </w:rPr>
        <w:t>naknade</w:t>
      </w:r>
      <w:proofErr w:type="spellEnd"/>
      <w:r w:rsidRPr="00533659">
        <w:rPr>
          <w:rFonts w:ascii="Cambria" w:hAnsi="Cambria" w:cs="Cambria"/>
          <w:kern w:val="2"/>
        </w:rPr>
        <w:t xml:space="preserve"> za </w:t>
      </w:r>
      <w:proofErr w:type="spellStart"/>
      <w:r w:rsidRPr="00533659">
        <w:rPr>
          <w:rFonts w:ascii="Cambria" w:hAnsi="Cambria" w:cs="Cambria"/>
          <w:kern w:val="2"/>
        </w:rPr>
        <w:t>smještaj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naknade</w:t>
      </w:r>
      <w:proofErr w:type="spellEnd"/>
      <w:r w:rsidRPr="00533659">
        <w:rPr>
          <w:rFonts w:ascii="Cambria" w:hAnsi="Cambria" w:cs="Cambria"/>
          <w:kern w:val="2"/>
        </w:rPr>
        <w:t xml:space="preserve"> za </w:t>
      </w:r>
      <w:proofErr w:type="spellStart"/>
      <w:r w:rsidRPr="00533659">
        <w:rPr>
          <w:rFonts w:ascii="Cambria" w:hAnsi="Cambria" w:cs="Cambria"/>
          <w:kern w:val="2"/>
        </w:rPr>
        <w:t>prijevoz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itd</w:t>
      </w:r>
      <w:proofErr w:type="spellEnd"/>
      <w:r w:rsidRPr="00533659">
        <w:rPr>
          <w:rFonts w:ascii="Cambria" w:hAnsi="Cambria" w:cs="Cambria"/>
          <w:kern w:val="2"/>
        </w:rPr>
        <w:t xml:space="preserve">.), </w:t>
      </w:r>
      <w:proofErr w:type="spellStart"/>
      <w:r w:rsidRPr="00533659">
        <w:rPr>
          <w:rFonts w:ascii="Cambria" w:hAnsi="Cambria" w:cs="Cambria"/>
          <w:kern w:val="2"/>
        </w:rPr>
        <w:t>stručno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usavršavanje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zaposlenika</w:t>
      </w:r>
      <w:proofErr w:type="spellEnd"/>
      <w:r w:rsidRPr="00533659">
        <w:rPr>
          <w:rFonts w:ascii="Cambria" w:hAnsi="Cambria" w:cs="Cambria"/>
          <w:kern w:val="2"/>
        </w:rPr>
        <w:t xml:space="preserve"> 2.500,00 eura i </w:t>
      </w:r>
      <w:proofErr w:type="spellStart"/>
      <w:r w:rsidRPr="00533659">
        <w:rPr>
          <w:rFonts w:ascii="Cambria" w:hAnsi="Cambria" w:cs="Cambria"/>
          <w:kern w:val="2"/>
        </w:rPr>
        <w:t>ostale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naknade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troškova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zaposlenima</w:t>
      </w:r>
      <w:proofErr w:type="spellEnd"/>
      <w:r w:rsidRPr="00533659">
        <w:rPr>
          <w:rFonts w:ascii="Cambria" w:hAnsi="Cambria" w:cs="Cambria"/>
          <w:kern w:val="2"/>
        </w:rPr>
        <w:t xml:space="preserve"> 11.000,00 eura,</w:t>
      </w:r>
    </w:p>
    <w:p w14:paraId="7F9DA927" w14:textId="77777777" w:rsidR="00733FC8" w:rsidRPr="00533659" w:rsidRDefault="00733FC8" w:rsidP="00733FC8">
      <w:pPr>
        <w:pStyle w:val="Odlomakpopisa"/>
        <w:numPr>
          <w:ilvl w:val="0"/>
          <w:numId w:val="2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contextualSpacing w:val="0"/>
        <w:jc w:val="both"/>
        <w:rPr>
          <w:rFonts w:ascii="Cambria" w:hAnsi="Cambria" w:cs="Cambria"/>
          <w:kern w:val="2"/>
        </w:rPr>
      </w:pPr>
      <w:r w:rsidRPr="00533659">
        <w:rPr>
          <w:rFonts w:ascii="Cambria" w:hAnsi="Cambria" w:cs="Cambria"/>
          <w:kern w:val="2"/>
        </w:rPr>
        <w:t xml:space="preserve">Rashodi za </w:t>
      </w:r>
      <w:proofErr w:type="spellStart"/>
      <w:r w:rsidRPr="00533659">
        <w:rPr>
          <w:rFonts w:ascii="Cambria" w:hAnsi="Cambria" w:cs="Cambria"/>
          <w:kern w:val="2"/>
        </w:rPr>
        <w:t>materijal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energiju</w:t>
      </w:r>
      <w:proofErr w:type="spellEnd"/>
      <w:r w:rsidRPr="00533659">
        <w:rPr>
          <w:rFonts w:ascii="Cambria" w:hAnsi="Cambria" w:cs="Cambria"/>
          <w:kern w:val="2"/>
        </w:rPr>
        <w:t xml:space="preserve"> planirani u iznosu od 259.050,00 eura, od toga </w:t>
      </w:r>
      <w:proofErr w:type="spellStart"/>
      <w:r w:rsidRPr="00533659">
        <w:rPr>
          <w:rFonts w:ascii="Cambria" w:hAnsi="Cambria" w:cs="Cambria"/>
          <w:kern w:val="2"/>
        </w:rPr>
        <w:t>uredski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materijal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ostali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materijalni</w:t>
      </w:r>
      <w:proofErr w:type="spellEnd"/>
      <w:r w:rsidRPr="00533659">
        <w:rPr>
          <w:rFonts w:ascii="Cambria" w:hAnsi="Cambria" w:cs="Cambria"/>
          <w:kern w:val="2"/>
        </w:rPr>
        <w:t xml:space="preserve"> rashodi </w:t>
      </w:r>
      <w:proofErr w:type="spellStart"/>
      <w:r w:rsidRPr="00533659">
        <w:rPr>
          <w:rFonts w:ascii="Cambria" w:hAnsi="Cambria" w:cs="Cambria"/>
          <w:kern w:val="2"/>
        </w:rPr>
        <w:t>iznose</w:t>
      </w:r>
      <w:proofErr w:type="spellEnd"/>
      <w:r w:rsidRPr="00533659">
        <w:rPr>
          <w:rFonts w:ascii="Cambria" w:hAnsi="Cambria" w:cs="Cambria"/>
          <w:kern w:val="2"/>
        </w:rPr>
        <w:t xml:space="preserve"> 20.750,00 eura (</w:t>
      </w:r>
      <w:proofErr w:type="spellStart"/>
      <w:r w:rsidRPr="00533659">
        <w:rPr>
          <w:rFonts w:ascii="Cambria" w:hAnsi="Cambria" w:cs="Cambria"/>
          <w:kern w:val="2"/>
        </w:rPr>
        <w:t>literatura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materijal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sredstva</w:t>
      </w:r>
      <w:proofErr w:type="spellEnd"/>
      <w:r w:rsidRPr="00533659">
        <w:rPr>
          <w:rFonts w:ascii="Cambria" w:hAnsi="Cambria" w:cs="Cambria"/>
          <w:kern w:val="2"/>
        </w:rPr>
        <w:t xml:space="preserve"> za </w:t>
      </w:r>
      <w:proofErr w:type="spellStart"/>
      <w:r w:rsidRPr="00533659">
        <w:rPr>
          <w:rFonts w:ascii="Cambria" w:hAnsi="Cambria" w:cs="Cambria"/>
          <w:kern w:val="2"/>
        </w:rPr>
        <w:t>čišćenje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materijal</w:t>
      </w:r>
      <w:proofErr w:type="spellEnd"/>
      <w:r w:rsidRPr="00533659">
        <w:rPr>
          <w:rFonts w:ascii="Cambria" w:hAnsi="Cambria" w:cs="Cambria"/>
          <w:kern w:val="2"/>
        </w:rPr>
        <w:t xml:space="preserve"> za </w:t>
      </w:r>
      <w:proofErr w:type="spellStart"/>
      <w:r w:rsidRPr="00533659">
        <w:rPr>
          <w:rFonts w:ascii="Cambria" w:hAnsi="Cambria" w:cs="Cambria"/>
          <w:kern w:val="2"/>
        </w:rPr>
        <w:t>higijenske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potrebe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njegu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ostali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materijal</w:t>
      </w:r>
      <w:proofErr w:type="spellEnd"/>
      <w:r w:rsidRPr="00533659">
        <w:rPr>
          <w:rFonts w:ascii="Cambria" w:hAnsi="Cambria" w:cs="Cambria"/>
          <w:kern w:val="2"/>
        </w:rPr>
        <w:t xml:space="preserve"> za </w:t>
      </w:r>
      <w:proofErr w:type="spellStart"/>
      <w:r w:rsidRPr="00533659">
        <w:rPr>
          <w:rFonts w:ascii="Cambria" w:hAnsi="Cambria" w:cs="Cambria"/>
          <w:kern w:val="2"/>
        </w:rPr>
        <w:t>potrebe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redovnog</w:t>
      </w:r>
      <w:proofErr w:type="spellEnd"/>
      <w:r w:rsidRPr="00533659">
        <w:rPr>
          <w:rFonts w:ascii="Cambria" w:hAnsi="Cambria" w:cs="Cambria"/>
          <w:kern w:val="2"/>
        </w:rPr>
        <w:t xml:space="preserve"> poslovanja), </w:t>
      </w:r>
      <w:proofErr w:type="spellStart"/>
      <w:r w:rsidRPr="00533659">
        <w:rPr>
          <w:rFonts w:ascii="Cambria" w:hAnsi="Cambria" w:cs="Cambria"/>
          <w:kern w:val="2"/>
        </w:rPr>
        <w:t>energija</w:t>
      </w:r>
      <w:proofErr w:type="spellEnd"/>
      <w:r w:rsidRPr="00533659">
        <w:rPr>
          <w:rFonts w:ascii="Cambria" w:hAnsi="Cambria" w:cs="Cambria"/>
          <w:kern w:val="2"/>
        </w:rPr>
        <w:t xml:space="preserve"> iznosi 203.700,00 eura (</w:t>
      </w:r>
      <w:proofErr w:type="spellStart"/>
      <w:r w:rsidRPr="00533659">
        <w:rPr>
          <w:rFonts w:ascii="Cambria" w:hAnsi="Cambria" w:cs="Cambria"/>
          <w:kern w:val="2"/>
        </w:rPr>
        <w:t>električna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energija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Općina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Baška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Voda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Promajna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javna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rasvjeta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motorni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benzin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dizel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gorivo</w:t>
      </w:r>
      <w:proofErr w:type="spellEnd"/>
      <w:r w:rsidRPr="00533659">
        <w:rPr>
          <w:rFonts w:ascii="Cambria" w:hAnsi="Cambria" w:cs="Cambria"/>
          <w:kern w:val="2"/>
        </w:rPr>
        <w:t xml:space="preserve">), </w:t>
      </w:r>
      <w:proofErr w:type="spellStart"/>
      <w:r w:rsidRPr="00533659">
        <w:rPr>
          <w:rFonts w:ascii="Cambria" w:hAnsi="Cambria" w:cs="Cambria"/>
          <w:kern w:val="2"/>
        </w:rPr>
        <w:t>materijal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dijelovi</w:t>
      </w:r>
      <w:proofErr w:type="spellEnd"/>
      <w:r w:rsidRPr="00533659">
        <w:rPr>
          <w:rFonts w:ascii="Cambria" w:hAnsi="Cambria" w:cs="Cambria"/>
          <w:kern w:val="2"/>
        </w:rPr>
        <w:t xml:space="preserve"> za </w:t>
      </w:r>
      <w:proofErr w:type="spellStart"/>
      <w:r w:rsidRPr="00533659">
        <w:rPr>
          <w:rFonts w:ascii="Cambria" w:hAnsi="Cambria" w:cs="Cambria"/>
          <w:kern w:val="2"/>
        </w:rPr>
        <w:t>tekuće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investicijsko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održavanje</w:t>
      </w:r>
      <w:proofErr w:type="spellEnd"/>
      <w:r w:rsidRPr="00533659">
        <w:rPr>
          <w:rFonts w:ascii="Cambria" w:hAnsi="Cambria" w:cs="Cambria"/>
          <w:kern w:val="2"/>
        </w:rPr>
        <w:t xml:space="preserve">  </w:t>
      </w:r>
      <w:proofErr w:type="spellStart"/>
      <w:r w:rsidRPr="00533659">
        <w:rPr>
          <w:rFonts w:ascii="Cambria" w:hAnsi="Cambria" w:cs="Cambria"/>
          <w:kern w:val="2"/>
        </w:rPr>
        <w:t>iznose</w:t>
      </w:r>
      <w:proofErr w:type="spellEnd"/>
      <w:r w:rsidRPr="00533659">
        <w:rPr>
          <w:rFonts w:ascii="Cambria" w:hAnsi="Cambria" w:cs="Cambria"/>
          <w:kern w:val="2"/>
        </w:rPr>
        <w:t xml:space="preserve"> 27.600,00 eura (</w:t>
      </w:r>
      <w:proofErr w:type="spellStart"/>
      <w:r w:rsidRPr="00533659">
        <w:rPr>
          <w:rFonts w:ascii="Cambria" w:hAnsi="Cambria" w:cs="Cambria"/>
          <w:kern w:val="2"/>
        </w:rPr>
        <w:t>materijal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dijelovi</w:t>
      </w:r>
      <w:proofErr w:type="spellEnd"/>
      <w:r w:rsidRPr="00533659">
        <w:rPr>
          <w:rFonts w:ascii="Cambria" w:hAnsi="Cambria" w:cs="Cambria"/>
          <w:kern w:val="2"/>
        </w:rPr>
        <w:t xml:space="preserve"> za </w:t>
      </w:r>
      <w:proofErr w:type="spellStart"/>
      <w:r w:rsidRPr="00533659">
        <w:rPr>
          <w:rFonts w:ascii="Cambria" w:hAnsi="Cambria" w:cs="Cambria"/>
          <w:kern w:val="2"/>
        </w:rPr>
        <w:t>tekuće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investicijsko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održavanje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postrojenja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opreme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Baška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Voda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Promajna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Krvavica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Bratuš</w:t>
      </w:r>
      <w:proofErr w:type="spellEnd"/>
      <w:r w:rsidRPr="00533659">
        <w:rPr>
          <w:rFonts w:ascii="Cambria" w:hAnsi="Cambria" w:cs="Cambria"/>
          <w:kern w:val="2"/>
        </w:rPr>
        <w:t xml:space="preserve"> i Bast), </w:t>
      </w:r>
      <w:proofErr w:type="spellStart"/>
      <w:r w:rsidRPr="00533659">
        <w:rPr>
          <w:rFonts w:ascii="Cambria" w:hAnsi="Cambria" w:cs="Cambria"/>
          <w:kern w:val="2"/>
        </w:rPr>
        <w:t>sitni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inventar</w:t>
      </w:r>
      <w:proofErr w:type="spellEnd"/>
      <w:r w:rsidRPr="00533659">
        <w:rPr>
          <w:rFonts w:ascii="Cambria" w:hAnsi="Cambria" w:cs="Cambria"/>
          <w:kern w:val="2"/>
        </w:rPr>
        <w:t xml:space="preserve"> i auto </w:t>
      </w:r>
      <w:proofErr w:type="spellStart"/>
      <w:r w:rsidRPr="00533659">
        <w:rPr>
          <w:rFonts w:ascii="Cambria" w:hAnsi="Cambria" w:cs="Cambria"/>
          <w:kern w:val="2"/>
        </w:rPr>
        <w:t>gume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iznose</w:t>
      </w:r>
      <w:proofErr w:type="spellEnd"/>
      <w:r w:rsidRPr="00533659">
        <w:rPr>
          <w:rFonts w:ascii="Cambria" w:hAnsi="Cambria" w:cs="Cambria"/>
          <w:kern w:val="2"/>
        </w:rPr>
        <w:t xml:space="preserve"> 3.500,00 eura i </w:t>
      </w:r>
      <w:proofErr w:type="spellStart"/>
      <w:r w:rsidRPr="00533659">
        <w:rPr>
          <w:rFonts w:ascii="Cambria" w:hAnsi="Cambria" w:cs="Cambria"/>
          <w:kern w:val="2"/>
        </w:rPr>
        <w:t>službena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radna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zaštitna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odjeća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obuća</w:t>
      </w:r>
      <w:proofErr w:type="spellEnd"/>
      <w:r w:rsidRPr="00533659">
        <w:rPr>
          <w:rFonts w:ascii="Cambria" w:hAnsi="Cambria" w:cs="Cambria"/>
          <w:kern w:val="2"/>
        </w:rPr>
        <w:t xml:space="preserve"> iznosi 3.500,00 eura,</w:t>
      </w:r>
    </w:p>
    <w:p w14:paraId="5E6F472F" w14:textId="77777777" w:rsidR="00733FC8" w:rsidRPr="00533659" w:rsidRDefault="00733FC8" w:rsidP="00733FC8">
      <w:pPr>
        <w:pStyle w:val="Odlomakpopisa"/>
        <w:numPr>
          <w:ilvl w:val="0"/>
          <w:numId w:val="2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contextualSpacing w:val="0"/>
        <w:jc w:val="both"/>
        <w:rPr>
          <w:rFonts w:ascii="Cambria" w:hAnsi="Cambria" w:cs="Cambria"/>
          <w:kern w:val="2"/>
        </w:rPr>
      </w:pPr>
      <w:r w:rsidRPr="00533659">
        <w:rPr>
          <w:rFonts w:ascii="Cambria" w:hAnsi="Cambria" w:cs="Cambria"/>
          <w:kern w:val="2"/>
        </w:rPr>
        <w:t xml:space="preserve">Rashodi za </w:t>
      </w:r>
      <w:proofErr w:type="spellStart"/>
      <w:r w:rsidRPr="00533659">
        <w:rPr>
          <w:rFonts w:ascii="Cambria" w:hAnsi="Cambria" w:cs="Cambria"/>
          <w:kern w:val="2"/>
        </w:rPr>
        <w:t>usluge</w:t>
      </w:r>
      <w:proofErr w:type="spellEnd"/>
      <w:r w:rsidRPr="00533659">
        <w:rPr>
          <w:rFonts w:ascii="Cambria" w:hAnsi="Cambria" w:cs="Cambria"/>
          <w:kern w:val="2"/>
        </w:rPr>
        <w:t xml:space="preserve"> planirani su u iznosu od 724.700,00 eura, od toga </w:t>
      </w:r>
      <w:proofErr w:type="spellStart"/>
      <w:r w:rsidRPr="00533659">
        <w:rPr>
          <w:rFonts w:ascii="Cambria" w:hAnsi="Cambria" w:cs="Cambria"/>
          <w:kern w:val="2"/>
        </w:rPr>
        <w:t>usluge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telefona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pošte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prijevoza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iznose</w:t>
      </w:r>
      <w:proofErr w:type="spellEnd"/>
      <w:r w:rsidRPr="00533659">
        <w:rPr>
          <w:rFonts w:ascii="Cambria" w:hAnsi="Cambria" w:cs="Cambria"/>
          <w:kern w:val="2"/>
        </w:rPr>
        <w:t xml:space="preserve"> 26.000,00 eura, </w:t>
      </w:r>
      <w:proofErr w:type="spellStart"/>
      <w:r w:rsidRPr="00533659">
        <w:rPr>
          <w:rFonts w:ascii="Cambria" w:hAnsi="Cambria" w:cs="Cambria"/>
          <w:kern w:val="2"/>
        </w:rPr>
        <w:t>usluge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tekućeg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investicijskog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održavanja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iznose</w:t>
      </w:r>
      <w:proofErr w:type="spellEnd"/>
      <w:r w:rsidRPr="00533659">
        <w:rPr>
          <w:rFonts w:ascii="Cambria" w:hAnsi="Cambria" w:cs="Cambria"/>
          <w:kern w:val="2"/>
        </w:rPr>
        <w:t xml:space="preserve"> 343.300,00 eura (</w:t>
      </w:r>
      <w:proofErr w:type="spellStart"/>
      <w:r w:rsidRPr="00533659">
        <w:rPr>
          <w:rFonts w:ascii="Cambria" w:hAnsi="Cambria" w:cs="Cambria"/>
          <w:kern w:val="2"/>
        </w:rPr>
        <w:t>usluge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tekućeg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investicijskog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održavanja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građevinskih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objekata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prijevoznih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sredstava</w:t>
      </w:r>
      <w:proofErr w:type="spellEnd"/>
      <w:r w:rsidRPr="00533659">
        <w:rPr>
          <w:rFonts w:ascii="Cambria" w:hAnsi="Cambria" w:cs="Cambria"/>
          <w:kern w:val="2"/>
        </w:rPr>
        <w:t xml:space="preserve">, cesta, </w:t>
      </w:r>
      <w:proofErr w:type="spellStart"/>
      <w:r w:rsidRPr="00533659">
        <w:rPr>
          <w:rFonts w:ascii="Cambria" w:hAnsi="Cambria" w:cs="Cambria"/>
          <w:kern w:val="2"/>
        </w:rPr>
        <w:t>kulturnih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spomenika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zelenih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površina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gradine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Baška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Voda</w:t>
      </w:r>
      <w:proofErr w:type="spellEnd"/>
      <w:r w:rsidRPr="00533659">
        <w:rPr>
          <w:rFonts w:ascii="Cambria" w:hAnsi="Cambria" w:cs="Cambria"/>
          <w:kern w:val="2"/>
        </w:rPr>
        <w:t xml:space="preserve">), </w:t>
      </w:r>
      <w:proofErr w:type="spellStart"/>
      <w:r w:rsidRPr="00533659">
        <w:rPr>
          <w:rFonts w:ascii="Cambria" w:hAnsi="Cambria" w:cs="Cambria"/>
          <w:kern w:val="2"/>
        </w:rPr>
        <w:t>usluge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promidžbe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informiranja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iznose</w:t>
      </w:r>
      <w:proofErr w:type="spellEnd"/>
      <w:r w:rsidRPr="00533659">
        <w:rPr>
          <w:rFonts w:ascii="Cambria" w:hAnsi="Cambria" w:cs="Cambria"/>
          <w:kern w:val="2"/>
        </w:rPr>
        <w:t xml:space="preserve"> 15.000,00 eura, komunalne </w:t>
      </w:r>
      <w:proofErr w:type="spellStart"/>
      <w:r w:rsidRPr="00533659">
        <w:rPr>
          <w:rFonts w:ascii="Cambria" w:hAnsi="Cambria" w:cs="Cambria"/>
          <w:kern w:val="2"/>
        </w:rPr>
        <w:t>usluge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iznose</w:t>
      </w:r>
      <w:proofErr w:type="spellEnd"/>
      <w:r w:rsidRPr="00533659">
        <w:rPr>
          <w:rFonts w:ascii="Cambria" w:hAnsi="Cambria" w:cs="Cambria"/>
          <w:kern w:val="2"/>
        </w:rPr>
        <w:t xml:space="preserve"> 153.150,00 eura (</w:t>
      </w:r>
      <w:proofErr w:type="spellStart"/>
      <w:r w:rsidRPr="00533659">
        <w:rPr>
          <w:rFonts w:ascii="Cambria" w:hAnsi="Cambria" w:cs="Cambria"/>
          <w:kern w:val="2"/>
        </w:rPr>
        <w:t>opskrba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vodom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iznošenje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odvoz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smeća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dezinsekcija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deratizacija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ostale</w:t>
      </w:r>
      <w:proofErr w:type="spellEnd"/>
      <w:r w:rsidRPr="00533659">
        <w:rPr>
          <w:rFonts w:ascii="Cambria" w:hAnsi="Cambria" w:cs="Cambria"/>
          <w:kern w:val="2"/>
        </w:rPr>
        <w:t xml:space="preserve"> komunalne </w:t>
      </w:r>
      <w:proofErr w:type="spellStart"/>
      <w:r w:rsidRPr="00533659">
        <w:rPr>
          <w:rFonts w:ascii="Cambria" w:hAnsi="Cambria" w:cs="Cambria"/>
          <w:kern w:val="2"/>
        </w:rPr>
        <w:t>usluge</w:t>
      </w:r>
      <w:proofErr w:type="spellEnd"/>
      <w:r w:rsidRPr="00533659">
        <w:rPr>
          <w:rFonts w:ascii="Cambria" w:hAnsi="Cambria" w:cs="Cambria"/>
          <w:kern w:val="2"/>
        </w:rPr>
        <w:t xml:space="preserve">), </w:t>
      </w:r>
      <w:proofErr w:type="spellStart"/>
      <w:r w:rsidRPr="00533659">
        <w:rPr>
          <w:rFonts w:ascii="Cambria" w:hAnsi="Cambria" w:cs="Cambria"/>
          <w:kern w:val="2"/>
        </w:rPr>
        <w:t>intelektualne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osobne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usluge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iznose</w:t>
      </w:r>
      <w:proofErr w:type="spellEnd"/>
      <w:r w:rsidRPr="00533659">
        <w:rPr>
          <w:rFonts w:ascii="Cambria" w:hAnsi="Cambria" w:cs="Cambria"/>
          <w:kern w:val="2"/>
        </w:rPr>
        <w:t xml:space="preserve"> 98.650,00 eura (</w:t>
      </w:r>
      <w:proofErr w:type="spellStart"/>
      <w:r w:rsidRPr="00533659">
        <w:rPr>
          <w:rFonts w:ascii="Cambria" w:hAnsi="Cambria" w:cs="Cambria"/>
          <w:kern w:val="2"/>
        </w:rPr>
        <w:t>autorski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honorari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usluge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odvjetnika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pravnog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savjetovanja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usluge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vještačenja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usluge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agencija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studentskog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servisa</w:t>
      </w:r>
      <w:proofErr w:type="spellEnd"/>
      <w:r w:rsidRPr="00533659">
        <w:rPr>
          <w:rFonts w:ascii="Cambria" w:hAnsi="Cambria" w:cs="Cambria"/>
          <w:kern w:val="2"/>
        </w:rPr>
        <w:t xml:space="preserve"> – </w:t>
      </w:r>
      <w:proofErr w:type="spellStart"/>
      <w:r w:rsidRPr="00533659">
        <w:rPr>
          <w:rFonts w:ascii="Cambria" w:hAnsi="Cambria" w:cs="Cambria"/>
          <w:kern w:val="2"/>
        </w:rPr>
        <w:t>prijepisi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prijevodi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ostale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intelektualne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usluge</w:t>
      </w:r>
      <w:proofErr w:type="spellEnd"/>
      <w:r w:rsidRPr="00533659">
        <w:rPr>
          <w:rFonts w:ascii="Cambria" w:hAnsi="Cambria" w:cs="Cambria"/>
          <w:kern w:val="2"/>
        </w:rPr>
        <w:t xml:space="preserve">), </w:t>
      </w:r>
      <w:proofErr w:type="spellStart"/>
      <w:r w:rsidRPr="00533659">
        <w:rPr>
          <w:rFonts w:ascii="Cambria" w:hAnsi="Cambria" w:cs="Cambria"/>
          <w:kern w:val="2"/>
        </w:rPr>
        <w:t>računalne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usluge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iznose</w:t>
      </w:r>
      <w:proofErr w:type="spellEnd"/>
      <w:r w:rsidRPr="00533659">
        <w:rPr>
          <w:rFonts w:ascii="Cambria" w:hAnsi="Cambria" w:cs="Cambria"/>
          <w:kern w:val="2"/>
        </w:rPr>
        <w:t xml:space="preserve"> 18.000,00 eura i </w:t>
      </w:r>
      <w:proofErr w:type="spellStart"/>
      <w:r w:rsidRPr="00533659">
        <w:rPr>
          <w:rFonts w:ascii="Cambria" w:hAnsi="Cambria" w:cs="Cambria"/>
          <w:kern w:val="2"/>
        </w:rPr>
        <w:t>ostale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usluge</w:t>
      </w:r>
      <w:proofErr w:type="spellEnd"/>
      <w:r w:rsidRPr="00533659">
        <w:rPr>
          <w:rFonts w:ascii="Cambria" w:hAnsi="Cambria" w:cs="Cambria"/>
          <w:kern w:val="2"/>
        </w:rPr>
        <w:t xml:space="preserve"> 70.600,00 eura (</w:t>
      </w:r>
      <w:proofErr w:type="spellStart"/>
      <w:r w:rsidRPr="00533659">
        <w:rPr>
          <w:rFonts w:ascii="Cambria" w:hAnsi="Cambria" w:cs="Cambria"/>
          <w:kern w:val="2"/>
        </w:rPr>
        <w:t>grafičke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tiskarske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usluge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usluge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kopiranja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uvezivanja</w:t>
      </w:r>
      <w:proofErr w:type="spellEnd"/>
      <w:r w:rsidRPr="00533659">
        <w:rPr>
          <w:rFonts w:ascii="Cambria" w:hAnsi="Cambria" w:cs="Cambria"/>
          <w:kern w:val="2"/>
        </w:rPr>
        <w:t xml:space="preserve">, film i </w:t>
      </w:r>
      <w:proofErr w:type="spellStart"/>
      <w:r w:rsidRPr="00533659">
        <w:rPr>
          <w:rFonts w:ascii="Cambria" w:hAnsi="Cambria" w:cs="Cambria"/>
          <w:kern w:val="2"/>
        </w:rPr>
        <w:t>izrada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fotografija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usluge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pri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registraciji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prijevoznih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sredstava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usluge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čišćenja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pranja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ostale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nespomenute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usluge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ostale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nespomenute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usluge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PLAVA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ZASTAVA</w:t>
      </w:r>
      <w:proofErr w:type="spellEnd"/>
      <w:r w:rsidRPr="00533659">
        <w:rPr>
          <w:rFonts w:ascii="Cambria" w:hAnsi="Cambria" w:cs="Cambria"/>
          <w:kern w:val="2"/>
        </w:rPr>
        <w:t>),</w:t>
      </w:r>
    </w:p>
    <w:p w14:paraId="6E0AC664" w14:textId="77777777" w:rsidR="00733FC8" w:rsidRPr="00533659" w:rsidRDefault="00733FC8" w:rsidP="00733FC8">
      <w:pPr>
        <w:pStyle w:val="Odlomakpopisa"/>
        <w:numPr>
          <w:ilvl w:val="0"/>
          <w:numId w:val="2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contextualSpacing w:val="0"/>
        <w:jc w:val="both"/>
        <w:rPr>
          <w:rFonts w:ascii="Cambria" w:hAnsi="Cambria" w:cs="Cambria"/>
          <w:kern w:val="2"/>
        </w:rPr>
      </w:pPr>
      <w:r w:rsidRPr="00533659">
        <w:rPr>
          <w:rFonts w:ascii="Cambria" w:hAnsi="Cambria" w:cs="Cambria"/>
          <w:kern w:val="2"/>
        </w:rPr>
        <w:t xml:space="preserve">Ostali </w:t>
      </w:r>
      <w:proofErr w:type="spellStart"/>
      <w:r w:rsidRPr="00533659">
        <w:rPr>
          <w:rFonts w:ascii="Cambria" w:hAnsi="Cambria" w:cs="Cambria"/>
          <w:kern w:val="2"/>
        </w:rPr>
        <w:t>nespomenuti</w:t>
      </w:r>
      <w:proofErr w:type="spellEnd"/>
      <w:r w:rsidRPr="00533659">
        <w:rPr>
          <w:rFonts w:ascii="Cambria" w:hAnsi="Cambria" w:cs="Cambria"/>
          <w:kern w:val="2"/>
        </w:rPr>
        <w:t xml:space="preserve"> rashodi poslovanja planirani su u iznosu od 234.800,00 eura, od toga </w:t>
      </w:r>
      <w:proofErr w:type="spellStart"/>
      <w:r w:rsidRPr="00533659">
        <w:rPr>
          <w:rFonts w:ascii="Cambria" w:hAnsi="Cambria" w:cs="Cambria"/>
          <w:kern w:val="2"/>
        </w:rPr>
        <w:t>naknade</w:t>
      </w:r>
      <w:proofErr w:type="spellEnd"/>
      <w:r w:rsidRPr="00533659">
        <w:rPr>
          <w:rFonts w:ascii="Cambria" w:hAnsi="Cambria" w:cs="Cambria"/>
          <w:kern w:val="2"/>
        </w:rPr>
        <w:t xml:space="preserve"> za rad </w:t>
      </w:r>
      <w:proofErr w:type="spellStart"/>
      <w:r w:rsidRPr="00533659">
        <w:rPr>
          <w:rFonts w:ascii="Cambria" w:hAnsi="Cambria" w:cs="Cambria"/>
          <w:kern w:val="2"/>
        </w:rPr>
        <w:t>predstavničkih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izvršnih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tijela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povjerenstva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lastRenderedPageBreak/>
        <w:t>slično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iznose</w:t>
      </w:r>
      <w:proofErr w:type="spellEnd"/>
      <w:r w:rsidRPr="00533659">
        <w:rPr>
          <w:rFonts w:ascii="Cambria" w:hAnsi="Cambria" w:cs="Cambria"/>
          <w:kern w:val="2"/>
        </w:rPr>
        <w:t xml:space="preserve"> 33.300,00 eura, </w:t>
      </w:r>
      <w:proofErr w:type="spellStart"/>
      <w:r w:rsidRPr="00533659">
        <w:rPr>
          <w:rFonts w:ascii="Cambria" w:hAnsi="Cambria" w:cs="Cambria"/>
          <w:kern w:val="2"/>
        </w:rPr>
        <w:t>premija</w:t>
      </w:r>
      <w:proofErr w:type="spellEnd"/>
      <w:r w:rsidRPr="00533659">
        <w:rPr>
          <w:rFonts w:ascii="Cambria" w:hAnsi="Cambria" w:cs="Cambria"/>
          <w:kern w:val="2"/>
        </w:rPr>
        <w:t xml:space="preserve"> osiguranja iznosi 2.700,00 eura, </w:t>
      </w:r>
      <w:proofErr w:type="spellStart"/>
      <w:r w:rsidRPr="00533659">
        <w:rPr>
          <w:rFonts w:ascii="Cambria" w:hAnsi="Cambria" w:cs="Cambria"/>
          <w:kern w:val="2"/>
        </w:rPr>
        <w:t>reprezentacija</w:t>
      </w:r>
      <w:proofErr w:type="spellEnd"/>
      <w:r w:rsidRPr="00533659">
        <w:rPr>
          <w:rFonts w:ascii="Cambria" w:hAnsi="Cambria" w:cs="Cambria"/>
          <w:kern w:val="2"/>
        </w:rPr>
        <w:t xml:space="preserve"> iznosi 20.000,00 eura, </w:t>
      </w:r>
      <w:proofErr w:type="spellStart"/>
      <w:r w:rsidRPr="00533659">
        <w:rPr>
          <w:rFonts w:ascii="Cambria" w:hAnsi="Cambria" w:cs="Cambria"/>
          <w:kern w:val="2"/>
        </w:rPr>
        <w:t>članarine</w:t>
      </w:r>
      <w:proofErr w:type="spellEnd"/>
      <w:r w:rsidRPr="00533659">
        <w:rPr>
          <w:rFonts w:ascii="Cambria" w:hAnsi="Cambria" w:cs="Cambria"/>
          <w:kern w:val="2"/>
        </w:rPr>
        <w:t xml:space="preserve"> 2.000,00 eura, </w:t>
      </w:r>
      <w:proofErr w:type="spellStart"/>
      <w:r w:rsidRPr="00533659">
        <w:rPr>
          <w:rFonts w:ascii="Cambria" w:hAnsi="Cambria" w:cs="Cambria"/>
          <w:kern w:val="2"/>
        </w:rPr>
        <w:t>pristojbe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norme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iznose</w:t>
      </w:r>
      <w:proofErr w:type="spellEnd"/>
      <w:r w:rsidRPr="00533659">
        <w:rPr>
          <w:rFonts w:ascii="Cambria" w:hAnsi="Cambria" w:cs="Cambria"/>
          <w:kern w:val="2"/>
        </w:rPr>
        <w:t xml:space="preserve"> 4.650,00 eura, </w:t>
      </w:r>
      <w:proofErr w:type="spellStart"/>
      <w:r w:rsidRPr="00533659">
        <w:rPr>
          <w:rFonts w:ascii="Cambria" w:hAnsi="Cambria" w:cs="Cambria"/>
          <w:kern w:val="2"/>
        </w:rPr>
        <w:t>troškovi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sudskih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postupaka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iznose</w:t>
      </w:r>
      <w:proofErr w:type="spellEnd"/>
      <w:r w:rsidRPr="00533659">
        <w:rPr>
          <w:rFonts w:ascii="Cambria" w:hAnsi="Cambria" w:cs="Cambria"/>
          <w:kern w:val="2"/>
        </w:rPr>
        <w:t xml:space="preserve"> 6.500,00 eura i </w:t>
      </w:r>
      <w:proofErr w:type="spellStart"/>
      <w:r w:rsidRPr="00533659">
        <w:rPr>
          <w:rFonts w:ascii="Cambria" w:hAnsi="Cambria" w:cs="Cambria"/>
          <w:kern w:val="2"/>
        </w:rPr>
        <w:t>ostali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nespomenuti</w:t>
      </w:r>
      <w:proofErr w:type="spellEnd"/>
      <w:r w:rsidRPr="00533659">
        <w:rPr>
          <w:rFonts w:ascii="Cambria" w:hAnsi="Cambria" w:cs="Cambria"/>
          <w:kern w:val="2"/>
        </w:rPr>
        <w:t xml:space="preserve"> rashodi poslovanja </w:t>
      </w:r>
      <w:proofErr w:type="spellStart"/>
      <w:r w:rsidRPr="00533659">
        <w:rPr>
          <w:rFonts w:ascii="Cambria" w:hAnsi="Cambria" w:cs="Cambria"/>
          <w:kern w:val="2"/>
        </w:rPr>
        <w:t>iznose</w:t>
      </w:r>
      <w:proofErr w:type="spellEnd"/>
      <w:r w:rsidRPr="00533659">
        <w:rPr>
          <w:rFonts w:ascii="Cambria" w:hAnsi="Cambria" w:cs="Cambria"/>
          <w:kern w:val="2"/>
        </w:rPr>
        <w:t xml:space="preserve"> 165.650,00 eura (</w:t>
      </w:r>
      <w:proofErr w:type="spellStart"/>
      <w:r w:rsidRPr="00533659">
        <w:rPr>
          <w:rFonts w:ascii="Cambria" w:hAnsi="Cambria" w:cs="Cambria"/>
          <w:kern w:val="2"/>
        </w:rPr>
        <w:t>ostali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nespomenuti</w:t>
      </w:r>
      <w:proofErr w:type="spellEnd"/>
      <w:r w:rsidRPr="00533659">
        <w:rPr>
          <w:rFonts w:ascii="Cambria" w:hAnsi="Cambria" w:cs="Cambria"/>
          <w:kern w:val="2"/>
        </w:rPr>
        <w:t xml:space="preserve"> rashodi poslovanja </w:t>
      </w:r>
      <w:proofErr w:type="spellStart"/>
      <w:r w:rsidRPr="00533659">
        <w:rPr>
          <w:rFonts w:ascii="Cambria" w:hAnsi="Cambria" w:cs="Cambria"/>
          <w:kern w:val="2"/>
        </w:rPr>
        <w:t>Baška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Voda</w:t>
      </w:r>
      <w:proofErr w:type="spellEnd"/>
      <w:r w:rsidRPr="00533659">
        <w:rPr>
          <w:rFonts w:ascii="Cambria" w:hAnsi="Cambria" w:cs="Cambria"/>
          <w:kern w:val="2"/>
        </w:rPr>
        <w:t xml:space="preserve">, Bast, </w:t>
      </w:r>
      <w:proofErr w:type="spellStart"/>
      <w:r w:rsidRPr="00533659">
        <w:rPr>
          <w:rFonts w:ascii="Cambria" w:hAnsi="Cambria" w:cs="Cambria"/>
          <w:kern w:val="2"/>
        </w:rPr>
        <w:t>Promajna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Krvavica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Kultura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Bratuš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Izbori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povrat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poreza</w:t>
      </w:r>
      <w:proofErr w:type="spellEnd"/>
      <w:r w:rsidRPr="00533659">
        <w:rPr>
          <w:rFonts w:ascii="Cambria" w:hAnsi="Cambria" w:cs="Cambria"/>
          <w:kern w:val="2"/>
        </w:rPr>
        <w:t>);</w:t>
      </w:r>
    </w:p>
    <w:p w14:paraId="2E69CEE2" w14:textId="77777777" w:rsidR="00733FC8" w:rsidRPr="00533659" w:rsidRDefault="00733FC8" w:rsidP="00733FC8">
      <w:pPr>
        <w:pStyle w:val="Odlomakpopisa"/>
        <w:numPr>
          <w:ilvl w:val="0"/>
          <w:numId w:val="2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contextualSpacing w:val="0"/>
        <w:jc w:val="both"/>
        <w:rPr>
          <w:rFonts w:ascii="Cambria" w:hAnsi="Cambria" w:cs="Cambria"/>
          <w:kern w:val="2"/>
        </w:rPr>
      </w:pPr>
      <w:proofErr w:type="spellStart"/>
      <w:r w:rsidRPr="00533659">
        <w:rPr>
          <w:rFonts w:ascii="Cambria" w:hAnsi="Cambria" w:cs="Cambria"/>
          <w:kern w:val="2"/>
        </w:rPr>
        <w:t>Financijski</w:t>
      </w:r>
      <w:proofErr w:type="spellEnd"/>
      <w:r w:rsidRPr="00533659">
        <w:rPr>
          <w:rFonts w:ascii="Cambria" w:hAnsi="Cambria" w:cs="Cambria"/>
          <w:kern w:val="2"/>
        </w:rPr>
        <w:t xml:space="preserve"> rashodi planirani su u iznosu od 14.000,00 eura (</w:t>
      </w:r>
      <w:proofErr w:type="spellStart"/>
      <w:r w:rsidRPr="00533659">
        <w:rPr>
          <w:rFonts w:ascii="Cambria" w:hAnsi="Cambria" w:cs="Cambria"/>
          <w:kern w:val="2"/>
        </w:rPr>
        <w:t>bankarske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usluge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usluge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platnog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prometa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zatezne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kamate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ostali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nespomenuti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financijski</w:t>
      </w:r>
      <w:proofErr w:type="spellEnd"/>
      <w:r w:rsidRPr="00533659">
        <w:rPr>
          <w:rFonts w:ascii="Cambria" w:hAnsi="Cambria" w:cs="Cambria"/>
          <w:kern w:val="2"/>
        </w:rPr>
        <w:t xml:space="preserve"> rashodi); </w:t>
      </w:r>
    </w:p>
    <w:p w14:paraId="2C3284F3" w14:textId="77777777" w:rsidR="00733FC8" w:rsidRPr="00533659" w:rsidRDefault="00733FC8" w:rsidP="00733FC8">
      <w:pPr>
        <w:pStyle w:val="Odlomakpopisa"/>
        <w:numPr>
          <w:ilvl w:val="0"/>
          <w:numId w:val="2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contextualSpacing w:val="0"/>
        <w:jc w:val="both"/>
        <w:rPr>
          <w:rFonts w:ascii="Cambria" w:hAnsi="Cambria" w:cs="Cambria"/>
          <w:kern w:val="2"/>
        </w:rPr>
      </w:pPr>
      <w:r w:rsidRPr="00533659">
        <w:rPr>
          <w:rFonts w:ascii="Cambria" w:hAnsi="Cambria" w:cs="Cambria"/>
          <w:kern w:val="2"/>
        </w:rPr>
        <w:t xml:space="preserve">Naknade građanima i kućanstvima na temelju osiguranja i druge </w:t>
      </w:r>
      <w:proofErr w:type="spellStart"/>
      <w:r w:rsidRPr="00533659">
        <w:rPr>
          <w:rFonts w:ascii="Cambria" w:hAnsi="Cambria" w:cs="Cambria"/>
          <w:kern w:val="2"/>
        </w:rPr>
        <w:t>naknade</w:t>
      </w:r>
      <w:proofErr w:type="spellEnd"/>
      <w:r w:rsidRPr="00533659">
        <w:rPr>
          <w:rFonts w:ascii="Cambria" w:hAnsi="Cambria" w:cs="Cambria"/>
          <w:kern w:val="2"/>
        </w:rPr>
        <w:t xml:space="preserve"> planirane u iznosu od 206.500,00 eura (</w:t>
      </w:r>
      <w:proofErr w:type="spellStart"/>
      <w:r w:rsidRPr="00533659">
        <w:rPr>
          <w:rFonts w:ascii="Cambria" w:hAnsi="Cambria" w:cs="Cambria"/>
          <w:kern w:val="2"/>
        </w:rPr>
        <w:t>pomoć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obiteljima</w:t>
      </w:r>
      <w:proofErr w:type="spellEnd"/>
      <w:r w:rsidRPr="00533659">
        <w:rPr>
          <w:rFonts w:ascii="Cambria" w:hAnsi="Cambria" w:cs="Cambria"/>
          <w:kern w:val="2"/>
        </w:rPr>
        <w:t xml:space="preserve"> i kućanstvima i </w:t>
      </w:r>
      <w:proofErr w:type="spellStart"/>
      <w:r w:rsidRPr="00533659">
        <w:rPr>
          <w:rFonts w:ascii="Cambria" w:hAnsi="Cambria" w:cs="Cambria"/>
          <w:kern w:val="2"/>
        </w:rPr>
        <w:t>porodiljne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naknade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oprema</w:t>
      </w:r>
      <w:proofErr w:type="spellEnd"/>
      <w:r w:rsidRPr="00533659">
        <w:rPr>
          <w:rFonts w:ascii="Cambria" w:hAnsi="Cambria" w:cs="Cambria"/>
          <w:kern w:val="2"/>
        </w:rPr>
        <w:t xml:space="preserve"> za </w:t>
      </w:r>
      <w:proofErr w:type="spellStart"/>
      <w:r w:rsidRPr="00533659">
        <w:rPr>
          <w:rFonts w:ascii="Cambria" w:hAnsi="Cambria" w:cs="Cambria"/>
          <w:kern w:val="2"/>
        </w:rPr>
        <w:t>novorođenčad</w:t>
      </w:r>
      <w:proofErr w:type="spellEnd"/>
      <w:r w:rsidRPr="00533659">
        <w:rPr>
          <w:rFonts w:ascii="Cambria" w:hAnsi="Cambria" w:cs="Cambria"/>
          <w:kern w:val="2"/>
        </w:rPr>
        <w:t>);</w:t>
      </w:r>
    </w:p>
    <w:p w14:paraId="292337BE" w14:textId="77777777" w:rsidR="00733FC8" w:rsidRPr="00533659" w:rsidRDefault="00733FC8" w:rsidP="00733FC8">
      <w:pPr>
        <w:pStyle w:val="Odlomakpopisa"/>
        <w:numPr>
          <w:ilvl w:val="0"/>
          <w:numId w:val="2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contextualSpacing w:val="0"/>
        <w:jc w:val="both"/>
        <w:rPr>
          <w:rFonts w:ascii="Cambria" w:hAnsi="Cambria" w:cs="Cambria"/>
          <w:kern w:val="2"/>
        </w:rPr>
      </w:pPr>
      <w:r w:rsidRPr="00533659">
        <w:rPr>
          <w:rFonts w:ascii="Cambria" w:hAnsi="Cambria" w:cs="Cambria"/>
          <w:kern w:val="2"/>
        </w:rPr>
        <w:t xml:space="preserve">Ostali rashodi planirani u iznosu od 522.160,00 eura, od toga </w:t>
      </w:r>
      <w:proofErr w:type="spellStart"/>
      <w:r w:rsidRPr="00533659">
        <w:rPr>
          <w:rFonts w:ascii="Cambria" w:hAnsi="Cambria" w:cs="Cambria"/>
          <w:kern w:val="2"/>
        </w:rPr>
        <w:t>tekuće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donacije</w:t>
      </w:r>
      <w:proofErr w:type="spellEnd"/>
      <w:r w:rsidRPr="00533659">
        <w:rPr>
          <w:rFonts w:ascii="Cambria" w:hAnsi="Cambria" w:cs="Cambria"/>
          <w:kern w:val="2"/>
        </w:rPr>
        <w:t xml:space="preserve"> u </w:t>
      </w:r>
      <w:proofErr w:type="spellStart"/>
      <w:r w:rsidRPr="00533659">
        <w:rPr>
          <w:rFonts w:ascii="Cambria" w:hAnsi="Cambria" w:cs="Cambria"/>
          <w:kern w:val="2"/>
        </w:rPr>
        <w:t>novcu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iznose</w:t>
      </w:r>
      <w:proofErr w:type="spellEnd"/>
      <w:r w:rsidRPr="00533659">
        <w:rPr>
          <w:rFonts w:ascii="Cambria" w:hAnsi="Cambria" w:cs="Cambria"/>
          <w:kern w:val="2"/>
        </w:rPr>
        <w:t xml:space="preserve"> 521.510,00 eura (</w:t>
      </w:r>
      <w:proofErr w:type="spellStart"/>
      <w:r w:rsidRPr="00533659">
        <w:rPr>
          <w:rFonts w:ascii="Cambria" w:hAnsi="Cambria" w:cs="Cambria"/>
          <w:kern w:val="2"/>
        </w:rPr>
        <w:t>tekuće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donacije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vjerskim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zajednicama</w:t>
      </w:r>
      <w:proofErr w:type="spellEnd"/>
      <w:r w:rsidRPr="00533659">
        <w:rPr>
          <w:rFonts w:ascii="Cambria" w:hAnsi="Cambria" w:cs="Cambria"/>
          <w:kern w:val="2"/>
        </w:rPr>
        <w:t xml:space="preserve">: </w:t>
      </w:r>
      <w:proofErr w:type="spellStart"/>
      <w:r w:rsidRPr="00533659">
        <w:rPr>
          <w:rFonts w:ascii="Cambria" w:hAnsi="Cambria" w:cs="Cambria"/>
          <w:kern w:val="2"/>
        </w:rPr>
        <w:t>Župa</w:t>
      </w:r>
      <w:proofErr w:type="spellEnd"/>
      <w:r w:rsidRPr="00533659">
        <w:rPr>
          <w:rFonts w:ascii="Cambria" w:hAnsi="Cambria" w:cs="Cambria"/>
          <w:kern w:val="2"/>
        </w:rPr>
        <w:t xml:space="preserve"> BDM, </w:t>
      </w:r>
      <w:proofErr w:type="spellStart"/>
      <w:r w:rsidRPr="00533659">
        <w:rPr>
          <w:rFonts w:ascii="Cambria" w:hAnsi="Cambria" w:cs="Cambria"/>
          <w:kern w:val="2"/>
        </w:rPr>
        <w:t>strankama</w:t>
      </w:r>
      <w:proofErr w:type="spellEnd"/>
      <w:r w:rsidRPr="00533659">
        <w:rPr>
          <w:rFonts w:ascii="Cambria" w:hAnsi="Cambria" w:cs="Cambria"/>
          <w:kern w:val="2"/>
        </w:rPr>
        <w:t xml:space="preserve"> - </w:t>
      </w:r>
      <w:proofErr w:type="spellStart"/>
      <w:r w:rsidRPr="00533659">
        <w:rPr>
          <w:rFonts w:ascii="Cambria" w:hAnsi="Cambria" w:cs="Cambria"/>
          <w:kern w:val="2"/>
        </w:rPr>
        <w:t>općinsko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vijeće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udrugama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građana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Lovačka</w:t>
      </w:r>
      <w:proofErr w:type="spellEnd"/>
      <w:r w:rsidRPr="00533659">
        <w:rPr>
          <w:rFonts w:ascii="Cambria" w:hAnsi="Cambria" w:cs="Cambria"/>
          <w:kern w:val="2"/>
        </w:rPr>
        <w:t xml:space="preserve"> udruga Kuna, </w:t>
      </w:r>
      <w:proofErr w:type="spellStart"/>
      <w:r w:rsidRPr="00533659">
        <w:rPr>
          <w:rFonts w:ascii="Cambria" w:hAnsi="Cambria" w:cs="Cambria"/>
          <w:kern w:val="2"/>
        </w:rPr>
        <w:t>Balabra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Uljarska</w:t>
      </w:r>
      <w:proofErr w:type="spellEnd"/>
      <w:r w:rsidRPr="00533659">
        <w:rPr>
          <w:rFonts w:ascii="Cambria" w:hAnsi="Cambria" w:cs="Cambria"/>
          <w:kern w:val="2"/>
        </w:rPr>
        <w:t xml:space="preserve"> zadruga, NK Urania, STR Urania, </w:t>
      </w:r>
      <w:proofErr w:type="spellStart"/>
      <w:r w:rsidRPr="00533659">
        <w:rPr>
          <w:rFonts w:ascii="Cambria" w:hAnsi="Cambria" w:cs="Cambria"/>
          <w:kern w:val="2"/>
        </w:rPr>
        <w:t>GSS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planinarsko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društvo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sv</w:t>
      </w:r>
      <w:proofErr w:type="spellEnd"/>
      <w:r w:rsidRPr="00533659">
        <w:rPr>
          <w:rFonts w:ascii="Cambria" w:hAnsi="Cambria" w:cs="Cambria"/>
          <w:kern w:val="2"/>
        </w:rPr>
        <w:t xml:space="preserve">. Ilija </w:t>
      </w:r>
      <w:proofErr w:type="spellStart"/>
      <w:r w:rsidRPr="00533659">
        <w:rPr>
          <w:rFonts w:ascii="Cambria" w:hAnsi="Cambria" w:cs="Cambria"/>
          <w:kern w:val="2"/>
        </w:rPr>
        <w:t>Baška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Voda</w:t>
      </w:r>
      <w:proofErr w:type="spellEnd"/>
      <w:r w:rsidRPr="00533659">
        <w:rPr>
          <w:rFonts w:ascii="Cambria" w:hAnsi="Cambria" w:cs="Cambria"/>
          <w:kern w:val="2"/>
        </w:rPr>
        <w:t xml:space="preserve">, i </w:t>
      </w:r>
      <w:proofErr w:type="spellStart"/>
      <w:r w:rsidRPr="00533659">
        <w:rPr>
          <w:rFonts w:ascii="Cambria" w:hAnsi="Cambria" w:cs="Cambria"/>
          <w:kern w:val="2"/>
        </w:rPr>
        <w:t>drugi</w:t>
      </w:r>
      <w:proofErr w:type="spellEnd"/>
      <w:r w:rsidRPr="00533659">
        <w:rPr>
          <w:rFonts w:ascii="Cambria" w:hAnsi="Cambria" w:cs="Cambria"/>
          <w:kern w:val="2"/>
        </w:rPr>
        <w:t xml:space="preserve">) i </w:t>
      </w:r>
      <w:proofErr w:type="spellStart"/>
      <w:r w:rsidRPr="00533659">
        <w:rPr>
          <w:rFonts w:ascii="Cambria" w:hAnsi="Cambria" w:cs="Cambria"/>
          <w:kern w:val="2"/>
        </w:rPr>
        <w:t>kazne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penali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naknade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štete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iznose</w:t>
      </w:r>
      <w:proofErr w:type="spellEnd"/>
      <w:r w:rsidRPr="00533659">
        <w:rPr>
          <w:rFonts w:ascii="Cambria" w:hAnsi="Cambria" w:cs="Cambria"/>
          <w:kern w:val="2"/>
        </w:rPr>
        <w:t xml:space="preserve"> 650,00 eura.</w:t>
      </w:r>
    </w:p>
    <w:p w14:paraId="471E4938" w14:textId="77777777" w:rsidR="00733FC8" w:rsidRPr="00533659" w:rsidRDefault="00733FC8" w:rsidP="00733FC8">
      <w:pPr>
        <w:spacing w:line="276" w:lineRule="auto"/>
        <w:jc w:val="both"/>
        <w:rPr>
          <w:rFonts w:ascii="Cambria" w:hAnsi="Cambria" w:cs="Cambria"/>
        </w:rPr>
      </w:pPr>
    </w:p>
    <w:p w14:paraId="6FEBB0F9" w14:textId="77777777" w:rsidR="00733FC8" w:rsidRPr="00533659" w:rsidRDefault="00733FC8" w:rsidP="00733FC8">
      <w:pPr>
        <w:spacing w:line="276" w:lineRule="auto"/>
        <w:jc w:val="both"/>
        <w:rPr>
          <w:rFonts w:ascii="Cambria" w:hAnsi="Cambria" w:cs="Cambria"/>
          <w:b/>
          <w:bCs/>
        </w:rPr>
      </w:pPr>
      <w:r w:rsidRPr="00533659">
        <w:rPr>
          <w:rFonts w:ascii="Cambria" w:hAnsi="Cambria" w:cs="Cambria"/>
          <w:b/>
          <w:bCs/>
        </w:rPr>
        <w:t>Rashodi za nabavu nefinancijske imovine</w:t>
      </w:r>
    </w:p>
    <w:p w14:paraId="3FF1332C" w14:textId="77777777" w:rsidR="00733FC8" w:rsidRPr="00533659" w:rsidRDefault="00733FC8" w:rsidP="00733FC8">
      <w:pPr>
        <w:spacing w:line="276" w:lineRule="auto"/>
        <w:jc w:val="both"/>
        <w:rPr>
          <w:rFonts w:ascii="Cambria" w:hAnsi="Cambria" w:cs="Cambria"/>
          <w:b/>
          <w:bCs/>
        </w:rPr>
      </w:pPr>
    </w:p>
    <w:p w14:paraId="2344FC6C" w14:textId="77777777" w:rsidR="00733FC8" w:rsidRPr="00533659" w:rsidRDefault="00733FC8" w:rsidP="00733FC8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jc w:val="both"/>
        <w:rPr>
          <w:rFonts w:ascii="Cambria" w:hAnsi="Cambria" w:cs="Cambria"/>
          <w:b/>
          <w:bCs/>
          <w:kern w:val="2"/>
        </w:rPr>
      </w:pPr>
      <w:r w:rsidRPr="00533659">
        <w:rPr>
          <w:rFonts w:ascii="Cambria" w:hAnsi="Cambria" w:cs="Cambria"/>
          <w:b/>
          <w:bCs/>
          <w:kern w:val="2"/>
        </w:rPr>
        <w:t>Rashodi za nabavu nefinancijske imovine planirani su u iznosu od 2.325.250,00 eura, od toga:</w:t>
      </w:r>
    </w:p>
    <w:p w14:paraId="2894821E" w14:textId="77777777" w:rsidR="00733FC8" w:rsidRPr="00533659" w:rsidRDefault="00733FC8" w:rsidP="00733FC8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jc w:val="both"/>
        <w:rPr>
          <w:rFonts w:ascii="Cambria" w:hAnsi="Cambria" w:cs="Cambria"/>
          <w:kern w:val="2"/>
        </w:rPr>
      </w:pPr>
    </w:p>
    <w:p w14:paraId="64508C4B" w14:textId="77777777" w:rsidR="00733FC8" w:rsidRPr="00533659" w:rsidRDefault="00733FC8" w:rsidP="00733FC8">
      <w:pPr>
        <w:pStyle w:val="Odlomakpopisa"/>
        <w:numPr>
          <w:ilvl w:val="0"/>
          <w:numId w:val="2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contextualSpacing w:val="0"/>
        <w:jc w:val="both"/>
        <w:rPr>
          <w:rFonts w:ascii="Cambria" w:hAnsi="Cambria" w:cs="Cambria"/>
          <w:kern w:val="2"/>
        </w:rPr>
      </w:pPr>
      <w:r w:rsidRPr="00533659">
        <w:rPr>
          <w:rFonts w:ascii="Cambria" w:hAnsi="Cambria" w:cs="Cambria"/>
          <w:kern w:val="2"/>
        </w:rPr>
        <w:t xml:space="preserve">Rashodi za nabavu neproizvedene </w:t>
      </w:r>
      <w:proofErr w:type="spellStart"/>
      <w:r w:rsidRPr="00533659">
        <w:rPr>
          <w:rFonts w:ascii="Cambria" w:hAnsi="Cambria" w:cs="Cambria"/>
          <w:kern w:val="2"/>
        </w:rPr>
        <w:t>dugotrajne</w:t>
      </w:r>
      <w:proofErr w:type="spellEnd"/>
      <w:r w:rsidRPr="00533659">
        <w:rPr>
          <w:rFonts w:ascii="Cambria" w:hAnsi="Cambria" w:cs="Cambria"/>
          <w:kern w:val="2"/>
        </w:rPr>
        <w:t xml:space="preserve"> imovine planirani u iznosu od 182.500,00 eura, od toga </w:t>
      </w:r>
    </w:p>
    <w:p w14:paraId="0122F975" w14:textId="77777777" w:rsidR="00733FC8" w:rsidRPr="00533659" w:rsidRDefault="00733FC8" w:rsidP="00733FC8">
      <w:pPr>
        <w:pStyle w:val="Odlomakpopisa"/>
        <w:numPr>
          <w:ilvl w:val="0"/>
          <w:numId w:val="2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contextualSpacing w:val="0"/>
        <w:jc w:val="both"/>
        <w:rPr>
          <w:rFonts w:ascii="Cambria" w:hAnsi="Cambria" w:cs="Cambria"/>
          <w:kern w:val="2"/>
        </w:rPr>
      </w:pPr>
      <w:proofErr w:type="spellStart"/>
      <w:r w:rsidRPr="00533659">
        <w:rPr>
          <w:rFonts w:ascii="Cambria" w:hAnsi="Cambria" w:cs="Cambria"/>
          <w:kern w:val="2"/>
        </w:rPr>
        <w:t>materijalna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imovina</w:t>
      </w:r>
      <w:proofErr w:type="spellEnd"/>
      <w:r w:rsidRPr="00533659">
        <w:rPr>
          <w:rFonts w:ascii="Cambria" w:hAnsi="Cambria" w:cs="Cambria"/>
          <w:kern w:val="2"/>
        </w:rPr>
        <w:t xml:space="preserve"> – </w:t>
      </w:r>
      <w:proofErr w:type="spellStart"/>
      <w:r w:rsidRPr="00533659">
        <w:rPr>
          <w:rFonts w:ascii="Cambria" w:hAnsi="Cambria" w:cs="Cambria"/>
          <w:kern w:val="2"/>
        </w:rPr>
        <w:t>prirodna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bogatstva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planirano</w:t>
      </w:r>
      <w:proofErr w:type="spellEnd"/>
      <w:r w:rsidRPr="00533659">
        <w:rPr>
          <w:rFonts w:ascii="Cambria" w:hAnsi="Cambria" w:cs="Cambria"/>
          <w:kern w:val="2"/>
        </w:rPr>
        <w:t xml:space="preserve"> u iznosu od 65.000,00 eura za </w:t>
      </w:r>
      <w:proofErr w:type="spellStart"/>
      <w:r w:rsidRPr="00533659">
        <w:rPr>
          <w:rFonts w:ascii="Cambria" w:hAnsi="Cambria" w:cs="Cambria"/>
          <w:kern w:val="2"/>
        </w:rPr>
        <w:t>zemljište</w:t>
      </w:r>
      <w:proofErr w:type="spellEnd"/>
      <w:r w:rsidRPr="00533659">
        <w:rPr>
          <w:rFonts w:ascii="Cambria" w:hAnsi="Cambria" w:cs="Cambria"/>
          <w:kern w:val="2"/>
        </w:rPr>
        <w:t>,</w:t>
      </w:r>
    </w:p>
    <w:p w14:paraId="35C8B9AC" w14:textId="77777777" w:rsidR="00733FC8" w:rsidRPr="00533659" w:rsidRDefault="00733FC8" w:rsidP="00733FC8">
      <w:pPr>
        <w:pStyle w:val="Odlomakpopisa"/>
        <w:numPr>
          <w:ilvl w:val="0"/>
          <w:numId w:val="2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contextualSpacing w:val="0"/>
        <w:jc w:val="both"/>
        <w:rPr>
          <w:rFonts w:ascii="Cambria" w:hAnsi="Cambria" w:cs="Cambria"/>
          <w:kern w:val="2"/>
        </w:rPr>
      </w:pPr>
      <w:proofErr w:type="spellStart"/>
      <w:r w:rsidRPr="00533659">
        <w:rPr>
          <w:rFonts w:ascii="Cambria" w:hAnsi="Cambria" w:cs="Cambria"/>
          <w:kern w:val="2"/>
        </w:rPr>
        <w:t>nematerijalna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imovina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planirano</w:t>
      </w:r>
      <w:proofErr w:type="spellEnd"/>
      <w:r w:rsidRPr="00533659">
        <w:rPr>
          <w:rFonts w:ascii="Cambria" w:hAnsi="Cambria" w:cs="Cambria"/>
          <w:kern w:val="2"/>
        </w:rPr>
        <w:t xml:space="preserve"> u iznosu od 117.500,00 eura za </w:t>
      </w:r>
      <w:proofErr w:type="spellStart"/>
      <w:r w:rsidRPr="00533659">
        <w:rPr>
          <w:rFonts w:ascii="Cambria" w:hAnsi="Cambria" w:cs="Cambria"/>
          <w:kern w:val="2"/>
        </w:rPr>
        <w:t>ostalu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nematerijalnu</w:t>
      </w:r>
      <w:proofErr w:type="spellEnd"/>
      <w:r w:rsidRPr="00533659">
        <w:rPr>
          <w:rFonts w:ascii="Cambria" w:hAnsi="Cambria" w:cs="Cambria"/>
          <w:kern w:val="2"/>
        </w:rPr>
        <w:t xml:space="preserve"> imovinu (</w:t>
      </w:r>
      <w:proofErr w:type="spellStart"/>
      <w:r w:rsidRPr="00533659">
        <w:rPr>
          <w:rFonts w:ascii="Cambria" w:hAnsi="Cambria" w:cs="Cambria"/>
          <w:kern w:val="2"/>
        </w:rPr>
        <w:t>prostorni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planovi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projekti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licence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softweri</w:t>
      </w:r>
      <w:proofErr w:type="spellEnd"/>
      <w:r w:rsidRPr="00533659">
        <w:rPr>
          <w:rFonts w:ascii="Cambria" w:hAnsi="Cambria" w:cs="Cambria"/>
          <w:kern w:val="2"/>
        </w:rPr>
        <w:t>);</w:t>
      </w:r>
    </w:p>
    <w:p w14:paraId="7087CFDA" w14:textId="77777777" w:rsidR="00733FC8" w:rsidRPr="00533659" w:rsidRDefault="00733FC8" w:rsidP="00733FC8">
      <w:pPr>
        <w:pStyle w:val="Odlomakpopisa"/>
        <w:numPr>
          <w:ilvl w:val="0"/>
          <w:numId w:val="2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contextualSpacing w:val="0"/>
        <w:jc w:val="both"/>
        <w:rPr>
          <w:rFonts w:ascii="Cambria" w:hAnsi="Cambria" w:cs="Cambria"/>
          <w:kern w:val="2"/>
        </w:rPr>
      </w:pPr>
      <w:r w:rsidRPr="00533659">
        <w:rPr>
          <w:rFonts w:ascii="Cambria" w:hAnsi="Cambria" w:cs="Cambria"/>
          <w:kern w:val="2"/>
        </w:rPr>
        <w:t xml:space="preserve">Rashodi za nabavu </w:t>
      </w:r>
      <w:proofErr w:type="spellStart"/>
      <w:r w:rsidRPr="00533659">
        <w:rPr>
          <w:rFonts w:ascii="Cambria" w:hAnsi="Cambria" w:cs="Cambria"/>
          <w:kern w:val="2"/>
        </w:rPr>
        <w:t>proizvedene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dugotrajne</w:t>
      </w:r>
      <w:proofErr w:type="spellEnd"/>
      <w:r w:rsidRPr="00533659">
        <w:rPr>
          <w:rFonts w:ascii="Cambria" w:hAnsi="Cambria" w:cs="Cambria"/>
          <w:kern w:val="2"/>
        </w:rPr>
        <w:t xml:space="preserve"> imovine planirani u iznosu od 2.142.750,00 eura, od toga:</w:t>
      </w:r>
    </w:p>
    <w:p w14:paraId="253DD7BB" w14:textId="77777777" w:rsidR="00733FC8" w:rsidRPr="00533659" w:rsidRDefault="00733FC8" w:rsidP="00733FC8">
      <w:pPr>
        <w:pStyle w:val="Odlomakpopisa"/>
        <w:numPr>
          <w:ilvl w:val="0"/>
          <w:numId w:val="2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contextualSpacing w:val="0"/>
        <w:jc w:val="both"/>
        <w:rPr>
          <w:rFonts w:ascii="Cambria" w:hAnsi="Cambria" w:cs="Cambria"/>
          <w:kern w:val="2"/>
        </w:rPr>
      </w:pPr>
      <w:proofErr w:type="spellStart"/>
      <w:r w:rsidRPr="00533659">
        <w:rPr>
          <w:rFonts w:ascii="Cambria" w:hAnsi="Cambria" w:cs="Cambria"/>
          <w:kern w:val="2"/>
        </w:rPr>
        <w:t>građevinski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objekti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planirano</w:t>
      </w:r>
      <w:proofErr w:type="spellEnd"/>
      <w:r w:rsidRPr="00533659">
        <w:rPr>
          <w:rFonts w:ascii="Cambria" w:hAnsi="Cambria" w:cs="Cambria"/>
          <w:kern w:val="2"/>
        </w:rPr>
        <w:t xml:space="preserve"> u iznosu od 1.471.000,00 eura, od toga </w:t>
      </w:r>
      <w:proofErr w:type="spellStart"/>
      <w:r w:rsidRPr="00533659">
        <w:rPr>
          <w:rFonts w:ascii="Cambria" w:hAnsi="Cambria" w:cs="Cambria"/>
          <w:kern w:val="2"/>
        </w:rPr>
        <w:t>poslovni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objekti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iznose</w:t>
      </w:r>
      <w:proofErr w:type="spellEnd"/>
      <w:r w:rsidRPr="00533659">
        <w:rPr>
          <w:rFonts w:ascii="Cambria" w:hAnsi="Cambria" w:cs="Cambria"/>
          <w:kern w:val="2"/>
        </w:rPr>
        <w:t xml:space="preserve"> 604.400,00 eura (</w:t>
      </w:r>
      <w:proofErr w:type="spellStart"/>
      <w:r w:rsidRPr="00533659">
        <w:rPr>
          <w:rFonts w:ascii="Cambria" w:hAnsi="Cambria" w:cs="Cambria"/>
          <w:kern w:val="2"/>
        </w:rPr>
        <w:t>Uredski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prostori</w:t>
      </w:r>
      <w:proofErr w:type="spellEnd"/>
      <w:r w:rsidRPr="00533659">
        <w:rPr>
          <w:rFonts w:ascii="Cambria" w:hAnsi="Cambria" w:cs="Cambria"/>
          <w:kern w:val="2"/>
        </w:rPr>
        <w:t xml:space="preserve"> - </w:t>
      </w:r>
      <w:proofErr w:type="spellStart"/>
      <w:r w:rsidRPr="00533659">
        <w:rPr>
          <w:rFonts w:ascii="Cambria" w:hAnsi="Cambria" w:cs="Cambria"/>
          <w:kern w:val="2"/>
        </w:rPr>
        <w:t>otkup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zgrade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koju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koristi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Općina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Baška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Voda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Gospodarske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zgrade</w:t>
      </w:r>
      <w:proofErr w:type="spellEnd"/>
      <w:r w:rsidRPr="00533659">
        <w:rPr>
          <w:rFonts w:ascii="Cambria" w:hAnsi="Cambria" w:cs="Cambria"/>
          <w:kern w:val="2"/>
        </w:rPr>
        <w:t xml:space="preserve"> - Kava Bast </w:t>
      </w:r>
      <w:proofErr w:type="spellStart"/>
      <w:r w:rsidRPr="00533659">
        <w:rPr>
          <w:rFonts w:ascii="Cambria" w:hAnsi="Cambria" w:cs="Cambria"/>
          <w:kern w:val="2"/>
        </w:rPr>
        <w:t>SORTIRNICA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Gospodarske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zgrade</w:t>
      </w:r>
      <w:proofErr w:type="spellEnd"/>
      <w:r w:rsidRPr="00533659">
        <w:rPr>
          <w:rFonts w:ascii="Cambria" w:hAnsi="Cambria" w:cs="Cambria"/>
          <w:kern w:val="2"/>
        </w:rPr>
        <w:t xml:space="preserve"> - Kava Bast </w:t>
      </w:r>
      <w:proofErr w:type="spellStart"/>
      <w:r w:rsidRPr="00533659">
        <w:rPr>
          <w:rFonts w:ascii="Cambria" w:hAnsi="Cambria" w:cs="Cambria"/>
          <w:kern w:val="2"/>
        </w:rPr>
        <w:t>EKO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DVORIŠTE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Gospodarske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zgrade</w:t>
      </w:r>
      <w:proofErr w:type="spellEnd"/>
      <w:r w:rsidRPr="00533659">
        <w:rPr>
          <w:rFonts w:ascii="Cambria" w:hAnsi="Cambria" w:cs="Cambria"/>
          <w:kern w:val="2"/>
        </w:rPr>
        <w:t xml:space="preserve"> - Kava Bast </w:t>
      </w:r>
      <w:proofErr w:type="spellStart"/>
      <w:r w:rsidRPr="00533659">
        <w:rPr>
          <w:rFonts w:ascii="Cambria" w:hAnsi="Cambria" w:cs="Cambria"/>
          <w:kern w:val="2"/>
        </w:rPr>
        <w:t>ULJARA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Gospodarske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zgrade</w:t>
      </w:r>
      <w:proofErr w:type="spellEnd"/>
      <w:r w:rsidRPr="00533659">
        <w:rPr>
          <w:rFonts w:ascii="Cambria" w:hAnsi="Cambria" w:cs="Cambria"/>
          <w:kern w:val="2"/>
        </w:rPr>
        <w:t xml:space="preserve"> - Kava Bast </w:t>
      </w:r>
      <w:proofErr w:type="spellStart"/>
      <w:r w:rsidRPr="00533659">
        <w:rPr>
          <w:rFonts w:ascii="Cambria" w:hAnsi="Cambria" w:cs="Cambria"/>
          <w:kern w:val="2"/>
        </w:rPr>
        <w:t>KOMPOSTANA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Gospodarske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zgrade</w:t>
      </w:r>
      <w:proofErr w:type="spellEnd"/>
      <w:r w:rsidRPr="00533659">
        <w:rPr>
          <w:rFonts w:ascii="Cambria" w:hAnsi="Cambria" w:cs="Cambria"/>
          <w:kern w:val="2"/>
        </w:rPr>
        <w:t xml:space="preserve"> - Kava Bast </w:t>
      </w:r>
      <w:proofErr w:type="spellStart"/>
      <w:r w:rsidRPr="00533659">
        <w:rPr>
          <w:rFonts w:ascii="Cambria" w:hAnsi="Cambria" w:cs="Cambria"/>
          <w:kern w:val="2"/>
        </w:rPr>
        <w:t>STRELJANA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Uredski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prostori</w:t>
      </w:r>
      <w:proofErr w:type="spellEnd"/>
      <w:r w:rsidRPr="00533659">
        <w:rPr>
          <w:rFonts w:ascii="Cambria" w:hAnsi="Cambria" w:cs="Cambria"/>
          <w:kern w:val="2"/>
        </w:rPr>
        <w:t xml:space="preserve"> -</w:t>
      </w:r>
      <w:proofErr w:type="spellStart"/>
      <w:r w:rsidRPr="00533659">
        <w:rPr>
          <w:rFonts w:ascii="Cambria" w:hAnsi="Cambria" w:cs="Cambria"/>
          <w:kern w:val="2"/>
        </w:rPr>
        <w:t>Izgradnja</w:t>
      </w:r>
      <w:proofErr w:type="spellEnd"/>
      <w:r w:rsidRPr="00533659">
        <w:rPr>
          <w:rFonts w:ascii="Cambria" w:hAnsi="Cambria" w:cs="Cambria"/>
          <w:kern w:val="2"/>
        </w:rPr>
        <w:t xml:space="preserve"> stare </w:t>
      </w:r>
      <w:proofErr w:type="spellStart"/>
      <w:r w:rsidRPr="00533659">
        <w:rPr>
          <w:rFonts w:ascii="Cambria" w:hAnsi="Cambria" w:cs="Cambria"/>
          <w:kern w:val="2"/>
        </w:rPr>
        <w:t>zgrade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Mjesne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zajednice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Izgradnja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uređenje</w:t>
      </w:r>
      <w:proofErr w:type="spellEnd"/>
      <w:r w:rsidRPr="00533659">
        <w:rPr>
          <w:rFonts w:ascii="Cambria" w:hAnsi="Cambria" w:cs="Cambria"/>
          <w:kern w:val="2"/>
        </w:rPr>
        <w:t xml:space="preserve"> SV. </w:t>
      </w:r>
      <w:proofErr w:type="spellStart"/>
      <w:r w:rsidRPr="00533659">
        <w:rPr>
          <w:rFonts w:ascii="Cambria" w:hAnsi="Cambria" w:cs="Cambria"/>
          <w:kern w:val="2"/>
        </w:rPr>
        <w:t>LOVRE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ŠUMATORIJ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Izgradnja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uređenje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Tržnice</w:t>
      </w:r>
      <w:proofErr w:type="spellEnd"/>
      <w:r w:rsidRPr="00533659">
        <w:rPr>
          <w:rFonts w:ascii="Cambria" w:hAnsi="Cambria" w:cs="Cambria"/>
          <w:kern w:val="2"/>
        </w:rPr>
        <w:t xml:space="preserve"> u </w:t>
      </w:r>
      <w:proofErr w:type="spellStart"/>
      <w:r w:rsidRPr="00533659">
        <w:rPr>
          <w:rFonts w:ascii="Cambria" w:hAnsi="Cambria" w:cs="Cambria"/>
          <w:kern w:val="2"/>
        </w:rPr>
        <w:t>Baškoj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Vodi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Zgrade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znanstvenih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obrazovnih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institucija</w:t>
      </w:r>
      <w:proofErr w:type="spellEnd"/>
      <w:r w:rsidRPr="00533659">
        <w:rPr>
          <w:rFonts w:ascii="Cambria" w:hAnsi="Cambria" w:cs="Cambria"/>
          <w:kern w:val="2"/>
        </w:rPr>
        <w:t xml:space="preserve"> (</w:t>
      </w:r>
      <w:proofErr w:type="spellStart"/>
      <w:r w:rsidRPr="00533659">
        <w:rPr>
          <w:rFonts w:ascii="Cambria" w:hAnsi="Cambria" w:cs="Cambria"/>
          <w:kern w:val="2"/>
        </w:rPr>
        <w:t>fakulteti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škole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vrtići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slično</w:t>
      </w:r>
      <w:proofErr w:type="spellEnd"/>
      <w:r w:rsidRPr="00533659">
        <w:rPr>
          <w:rFonts w:ascii="Cambria" w:hAnsi="Cambria" w:cs="Cambria"/>
          <w:kern w:val="2"/>
        </w:rPr>
        <w:t xml:space="preserve">) </w:t>
      </w:r>
      <w:proofErr w:type="spellStart"/>
      <w:r w:rsidRPr="00533659">
        <w:rPr>
          <w:rFonts w:ascii="Cambria" w:hAnsi="Cambria" w:cs="Cambria"/>
          <w:kern w:val="2"/>
        </w:rPr>
        <w:t>VRTIĆ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Zgrade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znanstvenih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obrazovnih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institucija</w:t>
      </w:r>
      <w:proofErr w:type="spellEnd"/>
      <w:r w:rsidRPr="00533659">
        <w:rPr>
          <w:rFonts w:ascii="Cambria" w:hAnsi="Cambria" w:cs="Cambria"/>
          <w:kern w:val="2"/>
        </w:rPr>
        <w:t xml:space="preserve"> (</w:t>
      </w:r>
      <w:proofErr w:type="spellStart"/>
      <w:r w:rsidRPr="00533659">
        <w:rPr>
          <w:rFonts w:ascii="Cambria" w:hAnsi="Cambria" w:cs="Cambria"/>
          <w:kern w:val="2"/>
        </w:rPr>
        <w:t>fakulteti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škole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vrtići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slično</w:t>
      </w:r>
      <w:proofErr w:type="spellEnd"/>
      <w:r w:rsidRPr="00533659">
        <w:rPr>
          <w:rFonts w:ascii="Cambria" w:hAnsi="Cambria" w:cs="Cambria"/>
          <w:kern w:val="2"/>
        </w:rPr>
        <w:t xml:space="preserve">) </w:t>
      </w:r>
      <w:proofErr w:type="spellStart"/>
      <w:r w:rsidRPr="00533659">
        <w:rPr>
          <w:rFonts w:ascii="Cambria" w:hAnsi="Cambria" w:cs="Cambria"/>
          <w:kern w:val="2"/>
        </w:rPr>
        <w:t>MUZEJ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Sportske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dvorane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rekreacijski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objekti</w:t>
      </w:r>
      <w:proofErr w:type="spellEnd"/>
      <w:r w:rsidRPr="00533659">
        <w:rPr>
          <w:rFonts w:ascii="Cambria" w:hAnsi="Cambria" w:cs="Cambria"/>
          <w:kern w:val="2"/>
        </w:rPr>
        <w:t xml:space="preserve"> NOVA </w:t>
      </w:r>
      <w:proofErr w:type="spellStart"/>
      <w:r w:rsidRPr="00533659">
        <w:rPr>
          <w:rFonts w:ascii="Cambria" w:hAnsi="Cambria" w:cs="Cambria"/>
          <w:kern w:val="2"/>
        </w:rPr>
        <w:t>DVORANA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Sportske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dvorane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rekreacijski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objekti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BOĆALIŠTE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Uređenje</w:t>
      </w:r>
      <w:proofErr w:type="spellEnd"/>
      <w:r w:rsidRPr="00533659">
        <w:rPr>
          <w:rFonts w:ascii="Cambria" w:hAnsi="Cambria" w:cs="Cambria"/>
          <w:kern w:val="2"/>
        </w:rPr>
        <w:t xml:space="preserve"> STARE </w:t>
      </w:r>
      <w:proofErr w:type="spellStart"/>
      <w:r w:rsidRPr="00533659">
        <w:rPr>
          <w:rFonts w:ascii="Cambria" w:hAnsi="Cambria" w:cs="Cambria"/>
          <w:kern w:val="2"/>
        </w:rPr>
        <w:t>AMBULANTE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Izgradnja</w:t>
      </w:r>
      <w:proofErr w:type="spellEnd"/>
      <w:r w:rsidRPr="00533659">
        <w:rPr>
          <w:rFonts w:ascii="Cambria" w:hAnsi="Cambria" w:cs="Cambria"/>
          <w:kern w:val="2"/>
        </w:rPr>
        <w:t xml:space="preserve"> INFO CENTRA </w:t>
      </w:r>
      <w:proofErr w:type="spellStart"/>
      <w:r w:rsidRPr="00533659">
        <w:rPr>
          <w:rFonts w:ascii="Cambria" w:hAnsi="Cambria" w:cs="Cambria"/>
          <w:kern w:val="2"/>
        </w:rPr>
        <w:t>Baška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Voda</w:t>
      </w:r>
      <w:proofErr w:type="spellEnd"/>
      <w:r w:rsidRPr="00533659">
        <w:rPr>
          <w:rFonts w:ascii="Cambria" w:hAnsi="Cambria" w:cs="Cambria"/>
          <w:kern w:val="2"/>
        </w:rPr>
        <w:t xml:space="preserve"> (</w:t>
      </w:r>
      <w:proofErr w:type="spellStart"/>
      <w:r w:rsidRPr="00533659">
        <w:rPr>
          <w:rFonts w:ascii="Cambria" w:hAnsi="Cambria" w:cs="Cambria"/>
          <w:kern w:val="2"/>
        </w:rPr>
        <w:t>Rogač</w:t>
      </w:r>
      <w:proofErr w:type="spellEnd"/>
      <w:r w:rsidRPr="00533659">
        <w:rPr>
          <w:rFonts w:ascii="Cambria" w:hAnsi="Cambria" w:cs="Cambria"/>
          <w:kern w:val="2"/>
        </w:rPr>
        <w:t xml:space="preserve">), </w:t>
      </w:r>
      <w:proofErr w:type="spellStart"/>
      <w:r w:rsidRPr="00533659">
        <w:rPr>
          <w:rFonts w:ascii="Cambria" w:hAnsi="Cambria" w:cs="Cambria"/>
          <w:kern w:val="2"/>
        </w:rPr>
        <w:t>Izgradnja</w:t>
      </w:r>
      <w:proofErr w:type="spellEnd"/>
      <w:r w:rsidRPr="00533659">
        <w:rPr>
          <w:rFonts w:ascii="Cambria" w:hAnsi="Cambria" w:cs="Cambria"/>
          <w:kern w:val="2"/>
        </w:rPr>
        <w:t xml:space="preserve"> INFO CENTRA </w:t>
      </w:r>
      <w:proofErr w:type="spellStart"/>
      <w:r w:rsidRPr="00533659">
        <w:rPr>
          <w:rFonts w:ascii="Cambria" w:hAnsi="Cambria" w:cs="Cambria"/>
          <w:kern w:val="2"/>
        </w:rPr>
        <w:t>Promajna</w:t>
      </w:r>
      <w:proofErr w:type="spellEnd"/>
      <w:r w:rsidRPr="00533659">
        <w:rPr>
          <w:rFonts w:ascii="Cambria" w:hAnsi="Cambria" w:cs="Cambria"/>
          <w:kern w:val="2"/>
        </w:rPr>
        <w:t xml:space="preserve"> (</w:t>
      </w:r>
      <w:proofErr w:type="spellStart"/>
      <w:r w:rsidRPr="00533659">
        <w:rPr>
          <w:rFonts w:ascii="Cambria" w:hAnsi="Cambria" w:cs="Cambria"/>
          <w:kern w:val="2"/>
        </w:rPr>
        <w:t>ex DVD</w:t>
      </w:r>
      <w:proofErr w:type="spellEnd"/>
      <w:r w:rsidRPr="00533659">
        <w:rPr>
          <w:rFonts w:ascii="Cambria" w:hAnsi="Cambria" w:cs="Cambria"/>
          <w:kern w:val="2"/>
        </w:rPr>
        <w:t xml:space="preserve">), </w:t>
      </w:r>
      <w:proofErr w:type="spellStart"/>
      <w:r w:rsidRPr="00533659">
        <w:rPr>
          <w:rFonts w:ascii="Cambria" w:hAnsi="Cambria" w:cs="Cambria"/>
          <w:kern w:val="2"/>
        </w:rPr>
        <w:t>Izgradnja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EKO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OTOKA</w:t>
      </w:r>
      <w:proofErr w:type="spellEnd"/>
      <w:r w:rsidRPr="00533659">
        <w:rPr>
          <w:rFonts w:ascii="Cambria" w:hAnsi="Cambria" w:cs="Cambria"/>
          <w:kern w:val="2"/>
        </w:rPr>
        <w:t xml:space="preserve">), </w:t>
      </w:r>
      <w:proofErr w:type="spellStart"/>
      <w:r w:rsidRPr="00533659">
        <w:rPr>
          <w:rFonts w:ascii="Cambria" w:hAnsi="Cambria" w:cs="Cambria"/>
          <w:kern w:val="2"/>
        </w:rPr>
        <w:t>ceste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željeznice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slični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građevinski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objekti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lastRenderedPageBreak/>
        <w:t>iznose</w:t>
      </w:r>
      <w:proofErr w:type="spellEnd"/>
      <w:r w:rsidRPr="00533659">
        <w:rPr>
          <w:rFonts w:ascii="Cambria" w:hAnsi="Cambria" w:cs="Cambria"/>
          <w:kern w:val="2"/>
        </w:rPr>
        <w:t xml:space="preserve"> 27.000,00 eura i </w:t>
      </w:r>
      <w:proofErr w:type="spellStart"/>
      <w:r w:rsidRPr="00533659">
        <w:rPr>
          <w:rFonts w:ascii="Cambria" w:hAnsi="Cambria" w:cs="Cambria"/>
          <w:kern w:val="2"/>
        </w:rPr>
        <w:t>ostali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građevinski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objekti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iznose</w:t>
      </w:r>
      <w:proofErr w:type="spellEnd"/>
      <w:r w:rsidRPr="00533659">
        <w:rPr>
          <w:rFonts w:ascii="Cambria" w:hAnsi="Cambria" w:cs="Cambria"/>
          <w:kern w:val="2"/>
        </w:rPr>
        <w:t xml:space="preserve"> 839.600,00 eura (</w:t>
      </w:r>
      <w:proofErr w:type="spellStart"/>
      <w:r w:rsidRPr="00533659">
        <w:rPr>
          <w:rFonts w:ascii="Cambria" w:hAnsi="Cambria" w:cs="Cambria"/>
          <w:kern w:val="2"/>
        </w:rPr>
        <w:t>Plinovod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vodovod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kanalizacija</w:t>
      </w:r>
      <w:proofErr w:type="spellEnd"/>
      <w:r w:rsidRPr="00533659">
        <w:rPr>
          <w:rFonts w:ascii="Cambria" w:hAnsi="Cambria" w:cs="Cambria"/>
          <w:kern w:val="2"/>
        </w:rPr>
        <w:t xml:space="preserve">  </w:t>
      </w:r>
      <w:proofErr w:type="spellStart"/>
      <w:r w:rsidRPr="00533659">
        <w:rPr>
          <w:rFonts w:ascii="Cambria" w:hAnsi="Cambria" w:cs="Cambria"/>
          <w:kern w:val="2"/>
        </w:rPr>
        <w:t>BRATUŠ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KRVAVICA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Plinovod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vodovod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kanalizacija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BAŠKA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VODA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Kanali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luke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SANACIJA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LUKOBRANA</w:t>
      </w:r>
      <w:proofErr w:type="spellEnd"/>
      <w:r w:rsidRPr="00533659">
        <w:rPr>
          <w:rFonts w:ascii="Cambria" w:hAnsi="Cambria" w:cs="Cambria"/>
          <w:kern w:val="2"/>
        </w:rPr>
        <w:t xml:space="preserve"> U </w:t>
      </w:r>
      <w:proofErr w:type="spellStart"/>
      <w:r w:rsidRPr="00533659">
        <w:rPr>
          <w:rFonts w:ascii="Cambria" w:hAnsi="Cambria" w:cs="Cambria"/>
          <w:kern w:val="2"/>
        </w:rPr>
        <w:t>PROMAJNI</w:t>
      </w:r>
      <w:proofErr w:type="spellEnd"/>
      <w:r w:rsidRPr="00533659">
        <w:rPr>
          <w:rFonts w:ascii="Cambria" w:hAnsi="Cambria" w:cs="Cambria"/>
          <w:kern w:val="2"/>
        </w:rPr>
        <w:t xml:space="preserve">, Ostali </w:t>
      </w:r>
      <w:proofErr w:type="spellStart"/>
      <w:r w:rsidRPr="00533659">
        <w:rPr>
          <w:rFonts w:ascii="Cambria" w:hAnsi="Cambria" w:cs="Cambria"/>
          <w:kern w:val="2"/>
        </w:rPr>
        <w:t>nespomenuti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građevinski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objekti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PROJEKT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PLAŽA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Rekonstrukcija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pera</w:t>
      </w:r>
      <w:proofErr w:type="spellEnd"/>
      <w:r w:rsidRPr="00533659">
        <w:rPr>
          <w:rFonts w:ascii="Cambria" w:hAnsi="Cambria" w:cs="Cambria"/>
          <w:kern w:val="2"/>
        </w:rPr>
        <w:t xml:space="preserve"> (</w:t>
      </w:r>
      <w:proofErr w:type="spellStart"/>
      <w:r w:rsidRPr="00533659">
        <w:rPr>
          <w:rFonts w:ascii="Cambria" w:hAnsi="Cambria" w:cs="Cambria"/>
          <w:kern w:val="2"/>
        </w:rPr>
        <w:t>rtova</w:t>
      </w:r>
      <w:proofErr w:type="spellEnd"/>
      <w:r w:rsidRPr="00533659">
        <w:rPr>
          <w:rFonts w:ascii="Cambria" w:hAnsi="Cambria" w:cs="Cambria"/>
          <w:kern w:val="2"/>
        </w:rPr>
        <w:t xml:space="preserve">) na </w:t>
      </w:r>
      <w:proofErr w:type="spellStart"/>
      <w:r w:rsidRPr="00533659">
        <w:rPr>
          <w:rFonts w:ascii="Cambria" w:hAnsi="Cambria" w:cs="Cambria"/>
          <w:kern w:val="2"/>
        </w:rPr>
        <w:t>svim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plažama</w:t>
      </w:r>
      <w:proofErr w:type="spellEnd"/>
      <w:r w:rsidRPr="00533659">
        <w:rPr>
          <w:rFonts w:ascii="Cambria" w:hAnsi="Cambria" w:cs="Cambria"/>
          <w:kern w:val="2"/>
        </w:rPr>
        <w:t xml:space="preserve"> Općine </w:t>
      </w:r>
      <w:proofErr w:type="spellStart"/>
      <w:r w:rsidRPr="00533659">
        <w:rPr>
          <w:rFonts w:ascii="Cambria" w:hAnsi="Cambria" w:cs="Cambria"/>
          <w:kern w:val="2"/>
        </w:rPr>
        <w:t>Baška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Voda</w:t>
      </w:r>
      <w:proofErr w:type="spellEnd"/>
      <w:r w:rsidRPr="00533659">
        <w:rPr>
          <w:rFonts w:ascii="Cambria" w:hAnsi="Cambria" w:cs="Cambria"/>
          <w:kern w:val="2"/>
        </w:rPr>
        <w:t xml:space="preserve">, Ostali </w:t>
      </w:r>
      <w:proofErr w:type="spellStart"/>
      <w:r w:rsidRPr="00533659">
        <w:rPr>
          <w:rFonts w:ascii="Cambria" w:hAnsi="Cambria" w:cs="Cambria"/>
          <w:kern w:val="2"/>
        </w:rPr>
        <w:t>nespomenuti</w:t>
      </w:r>
      <w:proofErr w:type="spellEnd"/>
      <w:r w:rsidRPr="00533659">
        <w:rPr>
          <w:rFonts w:ascii="Cambria" w:hAnsi="Cambria" w:cs="Cambria"/>
          <w:kern w:val="2"/>
        </w:rPr>
        <w:t xml:space="preserve"> gr. </w:t>
      </w:r>
      <w:proofErr w:type="spellStart"/>
      <w:r w:rsidRPr="00533659">
        <w:rPr>
          <w:rFonts w:ascii="Cambria" w:hAnsi="Cambria" w:cs="Cambria"/>
          <w:kern w:val="2"/>
        </w:rPr>
        <w:t>objekti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Uređenje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botaničkog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Vrta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POTOČINE</w:t>
      </w:r>
      <w:proofErr w:type="spellEnd"/>
      <w:r w:rsidRPr="00533659">
        <w:rPr>
          <w:rFonts w:ascii="Cambria" w:hAnsi="Cambria" w:cs="Cambria"/>
          <w:kern w:val="2"/>
        </w:rPr>
        <w:t xml:space="preserve"> BAST, Ostali </w:t>
      </w:r>
      <w:proofErr w:type="spellStart"/>
      <w:r w:rsidRPr="00533659">
        <w:rPr>
          <w:rFonts w:ascii="Cambria" w:hAnsi="Cambria" w:cs="Cambria"/>
          <w:kern w:val="2"/>
        </w:rPr>
        <w:t>nespomenuti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građevinski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objekti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UREĐENJE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Trga</w:t>
      </w:r>
      <w:proofErr w:type="spellEnd"/>
      <w:r w:rsidRPr="00533659">
        <w:rPr>
          <w:rFonts w:ascii="Cambria" w:hAnsi="Cambria" w:cs="Cambria"/>
          <w:kern w:val="2"/>
        </w:rPr>
        <w:t xml:space="preserve"> Fra </w:t>
      </w:r>
      <w:proofErr w:type="spellStart"/>
      <w:r w:rsidRPr="00533659">
        <w:rPr>
          <w:rFonts w:ascii="Cambria" w:hAnsi="Cambria" w:cs="Cambria"/>
          <w:kern w:val="2"/>
        </w:rPr>
        <w:t>Gabre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Cvitanovića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UREĐENJE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ulice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Vladimira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Nazora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UREĐENJE</w:t>
      </w:r>
      <w:proofErr w:type="spellEnd"/>
      <w:r w:rsidRPr="00533659">
        <w:rPr>
          <w:rFonts w:ascii="Cambria" w:hAnsi="Cambria" w:cs="Cambria"/>
          <w:kern w:val="2"/>
        </w:rPr>
        <w:t xml:space="preserve"> STARE </w:t>
      </w:r>
      <w:proofErr w:type="spellStart"/>
      <w:r w:rsidRPr="00533659">
        <w:rPr>
          <w:rFonts w:ascii="Cambria" w:hAnsi="Cambria" w:cs="Cambria"/>
          <w:kern w:val="2"/>
        </w:rPr>
        <w:t>AMBULANTE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Prostorija</w:t>
      </w:r>
      <w:proofErr w:type="spellEnd"/>
      <w:r w:rsidRPr="00533659">
        <w:rPr>
          <w:rFonts w:ascii="Cambria" w:hAnsi="Cambria" w:cs="Cambria"/>
          <w:kern w:val="2"/>
        </w:rPr>
        <w:t xml:space="preserve"> za </w:t>
      </w:r>
      <w:proofErr w:type="spellStart"/>
      <w:r w:rsidRPr="00533659">
        <w:rPr>
          <w:rFonts w:ascii="Cambria" w:hAnsi="Cambria" w:cs="Cambria"/>
          <w:kern w:val="2"/>
        </w:rPr>
        <w:t>ispračaj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pokojnika</w:t>
      </w:r>
      <w:proofErr w:type="spellEnd"/>
      <w:r w:rsidRPr="00533659">
        <w:rPr>
          <w:rFonts w:ascii="Cambria" w:hAnsi="Cambria" w:cs="Cambria"/>
          <w:kern w:val="2"/>
        </w:rPr>
        <w:t xml:space="preserve"> – BAST </w:t>
      </w:r>
      <w:proofErr w:type="spellStart"/>
      <w:r w:rsidRPr="00533659">
        <w:rPr>
          <w:rFonts w:ascii="Cambria" w:hAnsi="Cambria" w:cs="Cambria"/>
          <w:kern w:val="2"/>
        </w:rPr>
        <w:t>groblje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UREĐENJE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Oborinske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ulice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BAŠKA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VODA</w:t>
      </w:r>
      <w:proofErr w:type="spellEnd"/>
      <w:r w:rsidRPr="00533659">
        <w:rPr>
          <w:rFonts w:ascii="Cambria" w:hAnsi="Cambria" w:cs="Cambria"/>
          <w:kern w:val="2"/>
        </w:rPr>
        <w:t xml:space="preserve">, Ostali </w:t>
      </w:r>
      <w:proofErr w:type="spellStart"/>
      <w:r w:rsidRPr="00533659">
        <w:rPr>
          <w:rFonts w:ascii="Cambria" w:hAnsi="Cambria" w:cs="Cambria"/>
          <w:kern w:val="2"/>
        </w:rPr>
        <w:t>nespomenuti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građevinski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objekti</w:t>
      </w:r>
      <w:proofErr w:type="spellEnd"/>
      <w:r w:rsidRPr="00533659">
        <w:rPr>
          <w:rFonts w:ascii="Cambria" w:hAnsi="Cambria" w:cs="Cambria"/>
          <w:kern w:val="2"/>
        </w:rPr>
        <w:t xml:space="preserve"> BAST, Ostali </w:t>
      </w:r>
      <w:proofErr w:type="spellStart"/>
      <w:r w:rsidRPr="00533659">
        <w:rPr>
          <w:rFonts w:ascii="Cambria" w:hAnsi="Cambria" w:cs="Cambria"/>
          <w:kern w:val="2"/>
        </w:rPr>
        <w:t>nespomenuti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građevinski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objekti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PROMAJNA</w:t>
      </w:r>
      <w:proofErr w:type="spellEnd"/>
      <w:r w:rsidRPr="00533659">
        <w:rPr>
          <w:rFonts w:ascii="Cambria" w:hAnsi="Cambria" w:cs="Cambria"/>
          <w:kern w:val="2"/>
        </w:rPr>
        <w:t xml:space="preserve">, Ostali </w:t>
      </w:r>
      <w:proofErr w:type="spellStart"/>
      <w:r w:rsidRPr="00533659">
        <w:rPr>
          <w:rFonts w:ascii="Cambria" w:hAnsi="Cambria" w:cs="Cambria"/>
          <w:kern w:val="2"/>
        </w:rPr>
        <w:t>nespomenuti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građevinski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objekti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KRVAVICA</w:t>
      </w:r>
      <w:proofErr w:type="spellEnd"/>
      <w:r w:rsidRPr="00533659">
        <w:rPr>
          <w:rFonts w:ascii="Cambria" w:hAnsi="Cambria" w:cs="Cambria"/>
          <w:kern w:val="2"/>
        </w:rPr>
        <w:t xml:space="preserve">, Ostali </w:t>
      </w:r>
      <w:proofErr w:type="spellStart"/>
      <w:r w:rsidRPr="00533659">
        <w:rPr>
          <w:rFonts w:ascii="Cambria" w:hAnsi="Cambria" w:cs="Cambria"/>
          <w:kern w:val="2"/>
        </w:rPr>
        <w:t>nespomenuti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građevinski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objekti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BRATUŠ</w:t>
      </w:r>
      <w:proofErr w:type="spellEnd"/>
      <w:r w:rsidRPr="00533659">
        <w:rPr>
          <w:rFonts w:ascii="Cambria" w:hAnsi="Cambria" w:cs="Cambria"/>
          <w:kern w:val="2"/>
        </w:rPr>
        <w:t xml:space="preserve">, Ostali </w:t>
      </w:r>
      <w:proofErr w:type="spellStart"/>
      <w:r w:rsidRPr="00533659">
        <w:rPr>
          <w:rFonts w:ascii="Cambria" w:hAnsi="Cambria" w:cs="Cambria"/>
          <w:kern w:val="2"/>
        </w:rPr>
        <w:t>nespomenuti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građevinski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objekti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TOPIĆI</w:t>
      </w:r>
      <w:proofErr w:type="spellEnd"/>
      <w:r w:rsidRPr="00533659">
        <w:rPr>
          <w:rFonts w:ascii="Cambria" w:hAnsi="Cambria" w:cs="Cambria"/>
          <w:kern w:val="2"/>
        </w:rPr>
        <w:t>)</w:t>
      </w:r>
    </w:p>
    <w:p w14:paraId="5089EC63" w14:textId="77777777" w:rsidR="00733FC8" w:rsidRPr="00533659" w:rsidRDefault="00733FC8" w:rsidP="00733FC8">
      <w:pPr>
        <w:pStyle w:val="Odlomakpopisa"/>
        <w:numPr>
          <w:ilvl w:val="0"/>
          <w:numId w:val="2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contextualSpacing w:val="0"/>
        <w:jc w:val="both"/>
        <w:rPr>
          <w:rFonts w:ascii="Cambria" w:hAnsi="Cambria" w:cs="Cambria"/>
          <w:kern w:val="2"/>
        </w:rPr>
      </w:pPr>
      <w:proofErr w:type="spellStart"/>
      <w:r w:rsidRPr="00533659">
        <w:rPr>
          <w:rFonts w:ascii="Cambria" w:hAnsi="Cambria" w:cs="Cambria"/>
          <w:kern w:val="2"/>
        </w:rPr>
        <w:t>postrojenje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oprema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planirano</w:t>
      </w:r>
      <w:proofErr w:type="spellEnd"/>
      <w:r w:rsidRPr="00533659">
        <w:rPr>
          <w:rFonts w:ascii="Cambria" w:hAnsi="Cambria" w:cs="Cambria"/>
          <w:kern w:val="2"/>
        </w:rPr>
        <w:t xml:space="preserve"> u iznosu od 671.750,00 eura, od toga </w:t>
      </w:r>
      <w:proofErr w:type="spellStart"/>
      <w:r w:rsidRPr="00533659">
        <w:rPr>
          <w:rFonts w:ascii="Cambria" w:hAnsi="Cambria" w:cs="Cambria"/>
          <w:kern w:val="2"/>
        </w:rPr>
        <w:t>uredska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oprema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namještaj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iznose</w:t>
      </w:r>
      <w:proofErr w:type="spellEnd"/>
      <w:r w:rsidRPr="00533659">
        <w:rPr>
          <w:rFonts w:ascii="Cambria" w:hAnsi="Cambria" w:cs="Cambria"/>
          <w:kern w:val="2"/>
        </w:rPr>
        <w:t xml:space="preserve"> 20.000,00 eura, </w:t>
      </w:r>
      <w:proofErr w:type="spellStart"/>
      <w:r w:rsidRPr="00533659">
        <w:rPr>
          <w:rFonts w:ascii="Cambria" w:hAnsi="Cambria" w:cs="Cambria"/>
          <w:kern w:val="2"/>
        </w:rPr>
        <w:t>komunikacijska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oprema</w:t>
      </w:r>
      <w:proofErr w:type="spellEnd"/>
      <w:r w:rsidRPr="00533659">
        <w:rPr>
          <w:rFonts w:ascii="Cambria" w:hAnsi="Cambria" w:cs="Cambria"/>
          <w:kern w:val="2"/>
        </w:rPr>
        <w:t xml:space="preserve"> iznosi 1.300,00 eura, </w:t>
      </w:r>
      <w:proofErr w:type="spellStart"/>
      <w:r w:rsidRPr="00533659">
        <w:rPr>
          <w:rFonts w:ascii="Cambria" w:hAnsi="Cambria" w:cs="Cambria"/>
          <w:kern w:val="2"/>
        </w:rPr>
        <w:t>oprema</w:t>
      </w:r>
      <w:proofErr w:type="spellEnd"/>
      <w:r w:rsidRPr="00533659">
        <w:rPr>
          <w:rFonts w:ascii="Cambria" w:hAnsi="Cambria" w:cs="Cambria"/>
          <w:kern w:val="2"/>
        </w:rPr>
        <w:t xml:space="preserve"> za </w:t>
      </w:r>
      <w:proofErr w:type="spellStart"/>
      <w:r w:rsidRPr="00533659">
        <w:rPr>
          <w:rFonts w:ascii="Cambria" w:hAnsi="Cambria" w:cs="Cambria"/>
          <w:kern w:val="2"/>
        </w:rPr>
        <w:t>održavanje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zaštitu</w:t>
      </w:r>
      <w:proofErr w:type="spellEnd"/>
      <w:r w:rsidRPr="00533659">
        <w:rPr>
          <w:rFonts w:ascii="Cambria" w:hAnsi="Cambria" w:cs="Cambria"/>
          <w:kern w:val="2"/>
        </w:rPr>
        <w:t xml:space="preserve"> iznosi 2.650,00 eura, </w:t>
      </w:r>
      <w:proofErr w:type="spellStart"/>
      <w:r w:rsidRPr="00533659">
        <w:rPr>
          <w:rFonts w:ascii="Cambria" w:hAnsi="Cambria" w:cs="Cambria"/>
          <w:kern w:val="2"/>
        </w:rPr>
        <w:t>ostali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instrumenti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uređaji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strojevi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iznose</w:t>
      </w:r>
      <w:proofErr w:type="spellEnd"/>
      <w:r w:rsidRPr="00533659">
        <w:rPr>
          <w:rFonts w:ascii="Cambria" w:hAnsi="Cambria" w:cs="Cambria"/>
          <w:kern w:val="2"/>
        </w:rPr>
        <w:t xml:space="preserve"> 1.300,00 eura, </w:t>
      </w:r>
      <w:proofErr w:type="spellStart"/>
      <w:r w:rsidRPr="00533659">
        <w:rPr>
          <w:rFonts w:ascii="Cambria" w:hAnsi="Cambria" w:cs="Cambria"/>
          <w:kern w:val="2"/>
        </w:rPr>
        <w:t>sportska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glazbena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oprema</w:t>
      </w:r>
      <w:proofErr w:type="spellEnd"/>
      <w:r w:rsidRPr="00533659">
        <w:rPr>
          <w:rFonts w:ascii="Cambria" w:hAnsi="Cambria" w:cs="Cambria"/>
          <w:kern w:val="2"/>
        </w:rPr>
        <w:t xml:space="preserve"> iznosi 4.000,00 eura i </w:t>
      </w:r>
      <w:proofErr w:type="spellStart"/>
      <w:r w:rsidRPr="00533659">
        <w:rPr>
          <w:rFonts w:ascii="Cambria" w:hAnsi="Cambria" w:cs="Cambria"/>
          <w:kern w:val="2"/>
        </w:rPr>
        <w:t>uređaji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strojevi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oprema</w:t>
      </w:r>
      <w:proofErr w:type="spellEnd"/>
      <w:r w:rsidRPr="00533659">
        <w:rPr>
          <w:rFonts w:ascii="Cambria" w:hAnsi="Cambria" w:cs="Cambria"/>
          <w:kern w:val="2"/>
        </w:rPr>
        <w:t xml:space="preserve"> za </w:t>
      </w:r>
      <w:proofErr w:type="spellStart"/>
      <w:r w:rsidRPr="00533659">
        <w:rPr>
          <w:rFonts w:ascii="Cambria" w:hAnsi="Cambria" w:cs="Cambria"/>
          <w:kern w:val="2"/>
        </w:rPr>
        <w:t>ostale</w:t>
      </w:r>
      <w:proofErr w:type="spellEnd"/>
      <w:r w:rsidRPr="00533659">
        <w:rPr>
          <w:rFonts w:ascii="Cambria" w:hAnsi="Cambria" w:cs="Cambria"/>
          <w:kern w:val="2"/>
        </w:rPr>
        <w:t xml:space="preserve"> </w:t>
      </w:r>
      <w:proofErr w:type="spellStart"/>
      <w:r w:rsidRPr="00533659">
        <w:rPr>
          <w:rFonts w:ascii="Cambria" w:hAnsi="Cambria" w:cs="Cambria"/>
          <w:kern w:val="2"/>
        </w:rPr>
        <w:t>namjene</w:t>
      </w:r>
      <w:proofErr w:type="spellEnd"/>
      <w:r w:rsidRPr="00533659">
        <w:rPr>
          <w:rFonts w:ascii="Cambria" w:hAnsi="Cambria" w:cs="Cambria"/>
          <w:kern w:val="2"/>
        </w:rPr>
        <w:t xml:space="preserve"> (</w:t>
      </w:r>
      <w:proofErr w:type="spellStart"/>
      <w:r w:rsidRPr="00533659">
        <w:rPr>
          <w:rFonts w:ascii="Cambria" w:hAnsi="Cambria" w:cs="Cambria"/>
          <w:kern w:val="2"/>
        </w:rPr>
        <w:t>kandelabri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koševi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klupe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kante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kontejneri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strojevi</w:t>
      </w:r>
      <w:proofErr w:type="spellEnd"/>
      <w:r w:rsidRPr="00533659">
        <w:rPr>
          <w:rFonts w:ascii="Cambria" w:hAnsi="Cambria" w:cs="Cambria"/>
          <w:kern w:val="2"/>
        </w:rPr>
        <w:t xml:space="preserve"> za </w:t>
      </w:r>
      <w:proofErr w:type="spellStart"/>
      <w:r w:rsidRPr="00533659">
        <w:rPr>
          <w:rFonts w:ascii="Cambria" w:hAnsi="Cambria" w:cs="Cambria"/>
          <w:kern w:val="2"/>
        </w:rPr>
        <w:t>uljaru</w:t>
      </w:r>
      <w:proofErr w:type="spellEnd"/>
      <w:r w:rsidRPr="00533659">
        <w:rPr>
          <w:rFonts w:ascii="Cambria" w:hAnsi="Cambria" w:cs="Cambria"/>
          <w:kern w:val="2"/>
        </w:rPr>
        <w:t xml:space="preserve">) </w:t>
      </w:r>
      <w:proofErr w:type="spellStart"/>
      <w:r w:rsidRPr="00533659">
        <w:rPr>
          <w:rFonts w:ascii="Cambria" w:hAnsi="Cambria" w:cs="Cambria"/>
          <w:kern w:val="2"/>
        </w:rPr>
        <w:t>iznose</w:t>
      </w:r>
      <w:proofErr w:type="spellEnd"/>
      <w:r w:rsidRPr="00533659">
        <w:rPr>
          <w:rFonts w:ascii="Cambria" w:hAnsi="Cambria" w:cs="Cambria"/>
          <w:kern w:val="2"/>
        </w:rPr>
        <w:t xml:space="preserve"> 642.500,00 eura,</w:t>
      </w:r>
    </w:p>
    <w:p w14:paraId="563E686E" w14:textId="77777777" w:rsidR="00733FC8" w:rsidRPr="00DF23A0" w:rsidRDefault="00733FC8" w:rsidP="00733FC8">
      <w:pPr>
        <w:pStyle w:val="Odlomakpopisa"/>
        <w:spacing w:line="276" w:lineRule="auto"/>
        <w:ind w:left="1440"/>
        <w:jc w:val="both"/>
        <w:rPr>
          <w:rFonts w:ascii="Cambria" w:hAnsi="Cambria" w:cs="Cambria"/>
        </w:rPr>
      </w:pPr>
    </w:p>
    <w:p w14:paraId="090376A7" w14:textId="69B8D8ED" w:rsidR="00E423FC" w:rsidRPr="00462BB0" w:rsidRDefault="00E423FC" w:rsidP="00462BB0">
      <w:pPr>
        <w:spacing w:after="200" w:line="276" w:lineRule="auto"/>
        <w:jc w:val="both"/>
        <w:rPr>
          <w:rFonts w:ascii="Cambria" w:hAnsi="Cambria"/>
          <w:lang w:val="hr-HR"/>
        </w:rPr>
      </w:pPr>
    </w:p>
    <w:sectPr w:rsidR="00E423FC" w:rsidRPr="00462BB0">
      <w:pgSz w:w="11906" w:h="16838"/>
      <w:pgMar w:top="993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F70"/>
    <w:multiLevelType w:val="hybridMultilevel"/>
    <w:tmpl w:val="D2B4E62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7A1635"/>
    <w:multiLevelType w:val="hybridMultilevel"/>
    <w:tmpl w:val="467A4A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26A4"/>
    <w:multiLevelType w:val="hybridMultilevel"/>
    <w:tmpl w:val="F3DCD3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E786B"/>
    <w:multiLevelType w:val="hybridMultilevel"/>
    <w:tmpl w:val="04404D3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AD1D5B"/>
    <w:multiLevelType w:val="hybridMultilevel"/>
    <w:tmpl w:val="C43CD8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C4DB7"/>
    <w:multiLevelType w:val="hybridMultilevel"/>
    <w:tmpl w:val="7F88F3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D62"/>
    <w:multiLevelType w:val="hybridMultilevel"/>
    <w:tmpl w:val="979600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A0037"/>
    <w:multiLevelType w:val="hybridMultilevel"/>
    <w:tmpl w:val="3496A7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A5412"/>
    <w:multiLevelType w:val="hybridMultilevel"/>
    <w:tmpl w:val="08FACD2C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BCC05FF"/>
    <w:multiLevelType w:val="hybridMultilevel"/>
    <w:tmpl w:val="5858A1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105B4"/>
    <w:multiLevelType w:val="hybridMultilevel"/>
    <w:tmpl w:val="D3C85C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4D3661"/>
    <w:multiLevelType w:val="hybridMultilevel"/>
    <w:tmpl w:val="D50E091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D77EC"/>
    <w:multiLevelType w:val="hybridMultilevel"/>
    <w:tmpl w:val="C48843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E0DB5"/>
    <w:multiLevelType w:val="hybridMultilevel"/>
    <w:tmpl w:val="2DF806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C3BBA"/>
    <w:multiLevelType w:val="hybridMultilevel"/>
    <w:tmpl w:val="1894522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8B129A"/>
    <w:multiLevelType w:val="hybridMultilevel"/>
    <w:tmpl w:val="5FFCDB3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56477B2"/>
    <w:multiLevelType w:val="hybridMultilevel"/>
    <w:tmpl w:val="83DE787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1B1436"/>
    <w:multiLevelType w:val="hybridMultilevel"/>
    <w:tmpl w:val="B868F0F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2A3C7C"/>
    <w:multiLevelType w:val="hybridMultilevel"/>
    <w:tmpl w:val="4B3A68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024F1"/>
    <w:multiLevelType w:val="hybridMultilevel"/>
    <w:tmpl w:val="BCAEEC96"/>
    <w:lvl w:ilvl="0" w:tplc="DB3642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FE37561"/>
    <w:multiLevelType w:val="hybridMultilevel"/>
    <w:tmpl w:val="CD027B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1547C"/>
    <w:multiLevelType w:val="hybridMultilevel"/>
    <w:tmpl w:val="CC30DC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C3B56"/>
    <w:multiLevelType w:val="hybridMultilevel"/>
    <w:tmpl w:val="454835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12966"/>
    <w:multiLevelType w:val="hybridMultilevel"/>
    <w:tmpl w:val="C62AD2F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3E10C7"/>
    <w:multiLevelType w:val="hybridMultilevel"/>
    <w:tmpl w:val="C1988A7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6576BC"/>
    <w:multiLevelType w:val="hybridMultilevel"/>
    <w:tmpl w:val="C2664D9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BC5F1B"/>
    <w:multiLevelType w:val="hybridMultilevel"/>
    <w:tmpl w:val="F3CED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B2E0E"/>
    <w:multiLevelType w:val="hybridMultilevel"/>
    <w:tmpl w:val="565C9C1E"/>
    <w:lvl w:ilvl="0" w:tplc="B34AA36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203CF4"/>
    <w:multiLevelType w:val="hybridMultilevel"/>
    <w:tmpl w:val="28602F9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441874">
    <w:abstractNumId w:val="11"/>
  </w:num>
  <w:num w:numId="2" w16cid:durableId="901063093">
    <w:abstractNumId w:val="19"/>
  </w:num>
  <w:num w:numId="3" w16cid:durableId="1369917430">
    <w:abstractNumId w:val="7"/>
  </w:num>
  <w:num w:numId="4" w16cid:durableId="1534223054">
    <w:abstractNumId w:val="26"/>
  </w:num>
  <w:num w:numId="5" w16cid:durableId="1411930049">
    <w:abstractNumId w:val="2"/>
  </w:num>
  <w:num w:numId="6" w16cid:durableId="1342001418">
    <w:abstractNumId w:val="17"/>
  </w:num>
  <w:num w:numId="7" w16cid:durableId="1147866187">
    <w:abstractNumId w:val="4"/>
  </w:num>
  <w:num w:numId="8" w16cid:durableId="1508910483">
    <w:abstractNumId w:val="0"/>
  </w:num>
  <w:num w:numId="9" w16cid:durableId="562832138">
    <w:abstractNumId w:val="20"/>
  </w:num>
  <w:num w:numId="10" w16cid:durableId="1689604563">
    <w:abstractNumId w:val="5"/>
  </w:num>
  <w:num w:numId="11" w16cid:durableId="1132209523">
    <w:abstractNumId w:val="14"/>
  </w:num>
  <w:num w:numId="12" w16cid:durableId="1600025912">
    <w:abstractNumId w:val="10"/>
  </w:num>
  <w:num w:numId="13" w16cid:durableId="707947299">
    <w:abstractNumId w:val="27"/>
  </w:num>
  <w:num w:numId="14" w16cid:durableId="1609312663">
    <w:abstractNumId w:val="18"/>
  </w:num>
  <w:num w:numId="15" w16cid:durableId="1388994078">
    <w:abstractNumId w:val="22"/>
  </w:num>
  <w:num w:numId="16" w16cid:durableId="1685741726">
    <w:abstractNumId w:val="8"/>
  </w:num>
  <w:num w:numId="17" w16cid:durableId="1547329134">
    <w:abstractNumId w:val="9"/>
  </w:num>
  <w:num w:numId="18" w16cid:durableId="1632592949">
    <w:abstractNumId w:val="12"/>
  </w:num>
  <w:num w:numId="19" w16cid:durableId="198202705">
    <w:abstractNumId w:val="13"/>
  </w:num>
  <w:num w:numId="20" w16cid:durableId="1426076622">
    <w:abstractNumId w:val="3"/>
  </w:num>
  <w:num w:numId="21" w16cid:durableId="588656393">
    <w:abstractNumId w:val="23"/>
  </w:num>
  <w:num w:numId="22" w16cid:durableId="691885166">
    <w:abstractNumId w:val="16"/>
  </w:num>
  <w:num w:numId="23" w16cid:durableId="1419136204">
    <w:abstractNumId w:val="24"/>
  </w:num>
  <w:num w:numId="24" w16cid:durableId="36787119">
    <w:abstractNumId w:val="6"/>
  </w:num>
  <w:num w:numId="25" w16cid:durableId="382948665">
    <w:abstractNumId w:val="28"/>
  </w:num>
  <w:num w:numId="26" w16cid:durableId="1010565389">
    <w:abstractNumId w:val="25"/>
  </w:num>
  <w:num w:numId="27" w16cid:durableId="864094155">
    <w:abstractNumId w:val="1"/>
  </w:num>
  <w:num w:numId="28" w16cid:durableId="529609792">
    <w:abstractNumId w:val="15"/>
  </w:num>
  <w:num w:numId="29" w16cid:durableId="770586842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298"/>
    <w:rsid w:val="00010EC5"/>
    <w:rsid w:val="00016108"/>
    <w:rsid w:val="00032EF2"/>
    <w:rsid w:val="000360EB"/>
    <w:rsid w:val="00047564"/>
    <w:rsid w:val="00050CF4"/>
    <w:rsid w:val="00057785"/>
    <w:rsid w:val="00060264"/>
    <w:rsid w:val="00074D1A"/>
    <w:rsid w:val="00091298"/>
    <w:rsid w:val="000931A0"/>
    <w:rsid w:val="00094015"/>
    <w:rsid w:val="000A0D50"/>
    <w:rsid w:val="000A1B16"/>
    <w:rsid w:val="000A4534"/>
    <w:rsid w:val="000A5E49"/>
    <w:rsid w:val="000B0E3E"/>
    <w:rsid w:val="000B4B73"/>
    <w:rsid w:val="000B7303"/>
    <w:rsid w:val="000C6BE5"/>
    <w:rsid w:val="000D00AA"/>
    <w:rsid w:val="000D732A"/>
    <w:rsid w:val="000F2C77"/>
    <w:rsid w:val="000F372D"/>
    <w:rsid w:val="00112CD0"/>
    <w:rsid w:val="00136AB3"/>
    <w:rsid w:val="00140E98"/>
    <w:rsid w:val="001545E3"/>
    <w:rsid w:val="001554DF"/>
    <w:rsid w:val="001561B8"/>
    <w:rsid w:val="00164676"/>
    <w:rsid w:val="001748E4"/>
    <w:rsid w:val="00175045"/>
    <w:rsid w:val="001760D6"/>
    <w:rsid w:val="001A22A0"/>
    <w:rsid w:val="001C431D"/>
    <w:rsid w:val="001C5980"/>
    <w:rsid w:val="001D27B5"/>
    <w:rsid w:val="001E0301"/>
    <w:rsid w:val="001E2450"/>
    <w:rsid w:val="001E2881"/>
    <w:rsid w:val="001E4DA9"/>
    <w:rsid w:val="001E776C"/>
    <w:rsid w:val="001F528C"/>
    <w:rsid w:val="00203831"/>
    <w:rsid w:val="002127BA"/>
    <w:rsid w:val="00235E68"/>
    <w:rsid w:val="00250AF7"/>
    <w:rsid w:val="00263CA9"/>
    <w:rsid w:val="002A55B4"/>
    <w:rsid w:val="002C1A4F"/>
    <w:rsid w:val="002D6C56"/>
    <w:rsid w:val="002E002A"/>
    <w:rsid w:val="002E632B"/>
    <w:rsid w:val="002F478C"/>
    <w:rsid w:val="00303997"/>
    <w:rsid w:val="00304A02"/>
    <w:rsid w:val="00314053"/>
    <w:rsid w:val="00315B0B"/>
    <w:rsid w:val="00323F0B"/>
    <w:rsid w:val="00324686"/>
    <w:rsid w:val="00346307"/>
    <w:rsid w:val="00361F68"/>
    <w:rsid w:val="003633BD"/>
    <w:rsid w:val="00365B72"/>
    <w:rsid w:val="00372A6C"/>
    <w:rsid w:val="003811CC"/>
    <w:rsid w:val="00381E3B"/>
    <w:rsid w:val="00393FC9"/>
    <w:rsid w:val="00394B77"/>
    <w:rsid w:val="003A1AD1"/>
    <w:rsid w:val="003A3F11"/>
    <w:rsid w:val="003C2E7D"/>
    <w:rsid w:val="003C4043"/>
    <w:rsid w:val="003E09D3"/>
    <w:rsid w:val="003E511C"/>
    <w:rsid w:val="003E6C1D"/>
    <w:rsid w:val="003F66A9"/>
    <w:rsid w:val="00401317"/>
    <w:rsid w:val="00401553"/>
    <w:rsid w:val="004101C0"/>
    <w:rsid w:val="004142D5"/>
    <w:rsid w:val="00416BB9"/>
    <w:rsid w:val="0042352A"/>
    <w:rsid w:val="004372D8"/>
    <w:rsid w:val="00450829"/>
    <w:rsid w:val="004526E9"/>
    <w:rsid w:val="00454CE1"/>
    <w:rsid w:val="00456844"/>
    <w:rsid w:val="00462BB0"/>
    <w:rsid w:val="00464977"/>
    <w:rsid w:val="004713FC"/>
    <w:rsid w:val="00476C01"/>
    <w:rsid w:val="00480635"/>
    <w:rsid w:val="00487497"/>
    <w:rsid w:val="004A162C"/>
    <w:rsid w:val="004C5CB8"/>
    <w:rsid w:val="004E10B5"/>
    <w:rsid w:val="004E71A1"/>
    <w:rsid w:val="004F1147"/>
    <w:rsid w:val="004F187E"/>
    <w:rsid w:val="004F4034"/>
    <w:rsid w:val="00510330"/>
    <w:rsid w:val="00516E96"/>
    <w:rsid w:val="00532C66"/>
    <w:rsid w:val="00561309"/>
    <w:rsid w:val="005724AD"/>
    <w:rsid w:val="00575B4D"/>
    <w:rsid w:val="00590762"/>
    <w:rsid w:val="00594857"/>
    <w:rsid w:val="005B5D01"/>
    <w:rsid w:val="005B5E27"/>
    <w:rsid w:val="005C02A5"/>
    <w:rsid w:val="005C34D9"/>
    <w:rsid w:val="005D6786"/>
    <w:rsid w:val="005F244F"/>
    <w:rsid w:val="005F4559"/>
    <w:rsid w:val="00611525"/>
    <w:rsid w:val="00625425"/>
    <w:rsid w:val="0062684C"/>
    <w:rsid w:val="00631B48"/>
    <w:rsid w:val="0063682F"/>
    <w:rsid w:val="0065267F"/>
    <w:rsid w:val="00652737"/>
    <w:rsid w:val="00660428"/>
    <w:rsid w:val="00664347"/>
    <w:rsid w:val="00677313"/>
    <w:rsid w:val="00681B24"/>
    <w:rsid w:val="006827C5"/>
    <w:rsid w:val="00683D61"/>
    <w:rsid w:val="00695BB2"/>
    <w:rsid w:val="006B0DB3"/>
    <w:rsid w:val="006F3A1C"/>
    <w:rsid w:val="007059EB"/>
    <w:rsid w:val="0071291F"/>
    <w:rsid w:val="00712FE5"/>
    <w:rsid w:val="0072570B"/>
    <w:rsid w:val="00733FC8"/>
    <w:rsid w:val="0074352C"/>
    <w:rsid w:val="00763EC4"/>
    <w:rsid w:val="007657A9"/>
    <w:rsid w:val="00783A79"/>
    <w:rsid w:val="00784913"/>
    <w:rsid w:val="0079053F"/>
    <w:rsid w:val="00790EFE"/>
    <w:rsid w:val="00793D0A"/>
    <w:rsid w:val="00796FDC"/>
    <w:rsid w:val="0079718B"/>
    <w:rsid w:val="007A2F31"/>
    <w:rsid w:val="007B241E"/>
    <w:rsid w:val="007B3573"/>
    <w:rsid w:val="007C303A"/>
    <w:rsid w:val="007D0BD4"/>
    <w:rsid w:val="007D4E63"/>
    <w:rsid w:val="007E1587"/>
    <w:rsid w:val="007E1611"/>
    <w:rsid w:val="007E1C99"/>
    <w:rsid w:val="007E294D"/>
    <w:rsid w:val="007F0D4B"/>
    <w:rsid w:val="007F784D"/>
    <w:rsid w:val="0080688C"/>
    <w:rsid w:val="0082101D"/>
    <w:rsid w:val="008450B5"/>
    <w:rsid w:val="00851906"/>
    <w:rsid w:val="0085333E"/>
    <w:rsid w:val="0085752F"/>
    <w:rsid w:val="008614B8"/>
    <w:rsid w:val="008628A4"/>
    <w:rsid w:val="00867979"/>
    <w:rsid w:val="008A7EDF"/>
    <w:rsid w:val="008C546F"/>
    <w:rsid w:val="008D5A38"/>
    <w:rsid w:val="008E246F"/>
    <w:rsid w:val="008E4C14"/>
    <w:rsid w:val="008E5F79"/>
    <w:rsid w:val="008E7C75"/>
    <w:rsid w:val="008F41A8"/>
    <w:rsid w:val="008F74A0"/>
    <w:rsid w:val="00905353"/>
    <w:rsid w:val="00921962"/>
    <w:rsid w:val="00924F69"/>
    <w:rsid w:val="009408CA"/>
    <w:rsid w:val="00943B22"/>
    <w:rsid w:val="00950649"/>
    <w:rsid w:val="00962B42"/>
    <w:rsid w:val="009653E5"/>
    <w:rsid w:val="009667E9"/>
    <w:rsid w:val="00980D0C"/>
    <w:rsid w:val="009C2963"/>
    <w:rsid w:val="009C5C1D"/>
    <w:rsid w:val="009E0F33"/>
    <w:rsid w:val="009E22DB"/>
    <w:rsid w:val="009E34AD"/>
    <w:rsid w:val="00A01091"/>
    <w:rsid w:val="00A03AF7"/>
    <w:rsid w:val="00A1157E"/>
    <w:rsid w:val="00A132CE"/>
    <w:rsid w:val="00A14878"/>
    <w:rsid w:val="00A23692"/>
    <w:rsid w:val="00A31851"/>
    <w:rsid w:val="00A32A2A"/>
    <w:rsid w:val="00A32C06"/>
    <w:rsid w:val="00A32C40"/>
    <w:rsid w:val="00A45FBA"/>
    <w:rsid w:val="00A463DC"/>
    <w:rsid w:val="00A54FD0"/>
    <w:rsid w:val="00A55668"/>
    <w:rsid w:val="00A56906"/>
    <w:rsid w:val="00A60BCA"/>
    <w:rsid w:val="00A61C9C"/>
    <w:rsid w:val="00A65CCE"/>
    <w:rsid w:val="00A66514"/>
    <w:rsid w:val="00A76687"/>
    <w:rsid w:val="00A77347"/>
    <w:rsid w:val="00A861F7"/>
    <w:rsid w:val="00A96BF8"/>
    <w:rsid w:val="00AA00FE"/>
    <w:rsid w:val="00AB623F"/>
    <w:rsid w:val="00AB7A8A"/>
    <w:rsid w:val="00AC2C7A"/>
    <w:rsid w:val="00AC436B"/>
    <w:rsid w:val="00AC639E"/>
    <w:rsid w:val="00AD4748"/>
    <w:rsid w:val="00AF1651"/>
    <w:rsid w:val="00AF340B"/>
    <w:rsid w:val="00AF4F7A"/>
    <w:rsid w:val="00AF72FC"/>
    <w:rsid w:val="00B00DDD"/>
    <w:rsid w:val="00B104C3"/>
    <w:rsid w:val="00B14C7F"/>
    <w:rsid w:val="00B21E36"/>
    <w:rsid w:val="00B51FEC"/>
    <w:rsid w:val="00B56A65"/>
    <w:rsid w:val="00B60EA9"/>
    <w:rsid w:val="00B65CE3"/>
    <w:rsid w:val="00B72FA1"/>
    <w:rsid w:val="00B756FB"/>
    <w:rsid w:val="00B80F2F"/>
    <w:rsid w:val="00B845A1"/>
    <w:rsid w:val="00B94140"/>
    <w:rsid w:val="00BA0C16"/>
    <w:rsid w:val="00BA17EB"/>
    <w:rsid w:val="00BA2A11"/>
    <w:rsid w:val="00BB19C3"/>
    <w:rsid w:val="00BB4CCE"/>
    <w:rsid w:val="00BB64C7"/>
    <w:rsid w:val="00BD1594"/>
    <w:rsid w:val="00BE19F9"/>
    <w:rsid w:val="00BF08C1"/>
    <w:rsid w:val="00BF1969"/>
    <w:rsid w:val="00BF457D"/>
    <w:rsid w:val="00C071C7"/>
    <w:rsid w:val="00C105A1"/>
    <w:rsid w:val="00C35B33"/>
    <w:rsid w:val="00C37937"/>
    <w:rsid w:val="00C4073C"/>
    <w:rsid w:val="00C509D6"/>
    <w:rsid w:val="00C52EFC"/>
    <w:rsid w:val="00C6400D"/>
    <w:rsid w:val="00C91029"/>
    <w:rsid w:val="00CA1383"/>
    <w:rsid w:val="00CA7FD5"/>
    <w:rsid w:val="00CB7908"/>
    <w:rsid w:val="00CC4AFF"/>
    <w:rsid w:val="00CC50E4"/>
    <w:rsid w:val="00CD261F"/>
    <w:rsid w:val="00CD285D"/>
    <w:rsid w:val="00CD48B0"/>
    <w:rsid w:val="00CD4E2F"/>
    <w:rsid w:val="00CE3B4F"/>
    <w:rsid w:val="00CE702C"/>
    <w:rsid w:val="00CF0604"/>
    <w:rsid w:val="00D17495"/>
    <w:rsid w:val="00D27BE1"/>
    <w:rsid w:val="00D41E45"/>
    <w:rsid w:val="00D430EA"/>
    <w:rsid w:val="00D62037"/>
    <w:rsid w:val="00D6536E"/>
    <w:rsid w:val="00D825FD"/>
    <w:rsid w:val="00D84D0A"/>
    <w:rsid w:val="00D91264"/>
    <w:rsid w:val="00D95A1B"/>
    <w:rsid w:val="00DC1D90"/>
    <w:rsid w:val="00DC4255"/>
    <w:rsid w:val="00DD11B9"/>
    <w:rsid w:val="00DD1B96"/>
    <w:rsid w:val="00DD4ED2"/>
    <w:rsid w:val="00DE39EC"/>
    <w:rsid w:val="00DE73AC"/>
    <w:rsid w:val="00DF164D"/>
    <w:rsid w:val="00E1072F"/>
    <w:rsid w:val="00E13E46"/>
    <w:rsid w:val="00E2335F"/>
    <w:rsid w:val="00E233DE"/>
    <w:rsid w:val="00E31236"/>
    <w:rsid w:val="00E357EF"/>
    <w:rsid w:val="00E4223D"/>
    <w:rsid w:val="00E423FC"/>
    <w:rsid w:val="00E51E7C"/>
    <w:rsid w:val="00E71444"/>
    <w:rsid w:val="00E8081C"/>
    <w:rsid w:val="00E97413"/>
    <w:rsid w:val="00EA0C4B"/>
    <w:rsid w:val="00EA4F65"/>
    <w:rsid w:val="00EA5228"/>
    <w:rsid w:val="00EA7DC0"/>
    <w:rsid w:val="00EB03B3"/>
    <w:rsid w:val="00EB6961"/>
    <w:rsid w:val="00EC017D"/>
    <w:rsid w:val="00EC1B0A"/>
    <w:rsid w:val="00EC2D32"/>
    <w:rsid w:val="00EC2DBC"/>
    <w:rsid w:val="00F1096F"/>
    <w:rsid w:val="00F132C7"/>
    <w:rsid w:val="00F243D6"/>
    <w:rsid w:val="00F27657"/>
    <w:rsid w:val="00F31E85"/>
    <w:rsid w:val="00F35781"/>
    <w:rsid w:val="00F412FE"/>
    <w:rsid w:val="00F42ACE"/>
    <w:rsid w:val="00F55326"/>
    <w:rsid w:val="00F65529"/>
    <w:rsid w:val="00F80ABC"/>
    <w:rsid w:val="00F825D2"/>
    <w:rsid w:val="00F840FF"/>
    <w:rsid w:val="00F85130"/>
    <w:rsid w:val="00F90F73"/>
    <w:rsid w:val="00F95E63"/>
    <w:rsid w:val="00F9625D"/>
    <w:rsid w:val="00FA0120"/>
    <w:rsid w:val="00FA417F"/>
    <w:rsid w:val="00FB207A"/>
    <w:rsid w:val="00FB25C2"/>
    <w:rsid w:val="00FB66AC"/>
    <w:rsid w:val="00FD248E"/>
    <w:rsid w:val="00FD32BD"/>
    <w:rsid w:val="00FF07CC"/>
    <w:rsid w:val="00FF338C"/>
    <w:rsid w:val="00F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3613"/>
  <w15:docId w15:val="{BF1CBDE0-68E4-4AFB-AC1F-76017FA0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84D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E125C7"/>
    <w:rPr>
      <w:rFonts w:ascii="Tahoma" w:hAnsi="Tahoma" w:cs="Tahoma"/>
      <w:sz w:val="16"/>
      <w:szCs w:val="16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nternetskapoveznica">
    <w:name w:val="Internetska poveznica"/>
    <w:basedOn w:val="Zadanifontodlomka"/>
    <w:uiPriority w:val="99"/>
    <w:rsid w:val="002846AE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C11528"/>
    <w:rPr>
      <w:b/>
      <w:bCs/>
    </w:rPr>
  </w:style>
  <w:style w:type="character" w:customStyle="1" w:styleId="apple-converted-space">
    <w:name w:val="apple-converted-space"/>
    <w:basedOn w:val="Zadanifontodlomka"/>
    <w:qFormat/>
    <w:rsid w:val="00F83866"/>
  </w:style>
  <w:style w:type="character" w:customStyle="1" w:styleId="BezproredaChar">
    <w:name w:val="Bez proreda Char"/>
    <w:basedOn w:val="Zadanifontodlomka"/>
    <w:link w:val="Bezproreda"/>
    <w:uiPriority w:val="1"/>
    <w:qFormat/>
    <w:rsid w:val="00193BA6"/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qFormat/>
    <w:rsid w:val="0013427E"/>
    <w:rPr>
      <w:color w:val="800080" w:themeColor="followedHyperlink"/>
      <w:u w:val="single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qFormat/>
    <w:rsid w:val="00C45FD2"/>
    <w:rPr>
      <w:rFonts w:ascii="Consolas" w:eastAsia="Times New Roman" w:hAnsi="Consolas" w:cs="Consolas"/>
      <w:sz w:val="20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qFormat/>
    <w:rsid w:val="00E3257E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qFormat/>
    <w:rsid w:val="00E3257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E3257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qFormat/>
    <w:rsid w:val="00FD4309"/>
    <w:rPr>
      <w:color w:val="605E5C"/>
      <w:shd w:val="clear" w:color="auto" w:fill="E1DFDD"/>
    </w:rPr>
  </w:style>
  <w:style w:type="character" w:customStyle="1" w:styleId="ListLabel1">
    <w:name w:val="ListLabel 1"/>
    <w:qFormat/>
    <w:rPr>
      <w:b w:val="0"/>
      <w:color w:val="00000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Theme="majorHAnsi" w:hAnsiTheme="majorHAnsi" w:cs="Helvetica"/>
      <w:lang w:val="hr-HR" w:eastAsia="hr-HR"/>
    </w:rPr>
  </w:style>
  <w:style w:type="character" w:customStyle="1" w:styleId="ListLabel21">
    <w:name w:val="ListLabel 21"/>
    <w:qFormat/>
    <w:rPr>
      <w:rFonts w:asciiTheme="majorHAnsi" w:hAnsiTheme="majorHAnsi"/>
      <w:lang w:val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next w:val="Normal"/>
    <w:uiPriority w:val="35"/>
    <w:unhideWhenUsed/>
    <w:qFormat/>
    <w:rsid w:val="005563C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E125C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qFormat/>
    <w:rsid w:val="00855653"/>
    <w:pPr>
      <w:spacing w:beforeAutospacing="1" w:afterAutospacing="1"/>
    </w:pPr>
    <w:rPr>
      <w:lang w:eastAsia="hr-HR"/>
    </w:rPr>
  </w:style>
  <w:style w:type="paragraph" w:customStyle="1" w:styleId="t-9-8">
    <w:name w:val="t-9-8"/>
    <w:basedOn w:val="Normal"/>
    <w:qFormat/>
    <w:rsid w:val="002B6110"/>
    <w:pPr>
      <w:spacing w:beforeAutospacing="1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2B611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2B6110"/>
    <w:pPr>
      <w:tabs>
        <w:tab w:val="center" w:pos="4536"/>
        <w:tab w:val="right" w:pos="9072"/>
      </w:tabs>
    </w:pPr>
  </w:style>
  <w:style w:type="paragraph" w:customStyle="1" w:styleId="rtejustify">
    <w:name w:val="rtejustify"/>
    <w:basedOn w:val="Normal"/>
    <w:qFormat/>
    <w:rsid w:val="00C11528"/>
    <w:pPr>
      <w:spacing w:beforeAutospacing="1" w:afterAutospacing="1"/>
    </w:pPr>
    <w:rPr>
      <w:lang w:val="hr-HR" w:eastAsia="hr-HR"/>
    </w:rPr>
  </w:style>
  <w:style w:type="paragraph" w:styleId="Odlomakpopisa">
    <w:name w:val="List Paragraph"/>
    <w:basedOn w:val="Normal"/>
    <w:uiPriority w:val="99"/>
    <w:qFormat/>
    <w:rsid w:val="00017C4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93BA6"/>
    <w:rPr>
      <w:rFonts w:ascii="Calibri" w:eastAsiaTheme="minorEastAsia" w:hAnsi="Calibri"/>
      <w:sz w:val="24"/>
      <w:lang w:eastAsia="hr-HR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qFormat/>
    <w:rsid w:val="00C45FD2"/>
    <w:rPr>
      <w:rFonts w:ascii="Consolas" w:hAnsi="Consolas" w:cs="Consolas"/>
      <w:sz w:val="20"/>
      <w:szCs w:val="20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qFormat/>
    <w:rsid w:val="00E3257E"/>
    <w:rPr>
      <w:sz w:val="20"/>
      <w:szCs w:val="20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qFormat/>
    <w:rsid w:val="00E3257E"/>
    <w:rPr>
      <w:b/>
      <w:bCs/>
    </w:rPr>
  </w:style>
  <w:style w:type="paragraph" w:customStyle="1" w:styleId="Standard">
    <w:name w:val="Standard"/>
    <w:qFormat/>
    <w:rsid w:val="00661544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val="en-US"/>
    </w:rPr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59"/>
    <w:rsid w:val="0028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5778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F0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42EE7-ECD6-419C-8AAE-7337665F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</dc:creator>
  <dc:description/>
  <cp:lastModifiedBy>MOBES KVALITETA </cp:lastModifiedBy>
  <cp:revision>7</cp:revision>
  <cp:lastPrinted>2015-09-11T08:37:00Z</cp:lastPrinted>
  <dcterms:created xsi:type="dcterms:W3CDTF">2022-11-03T07:19:00Z</dcterms:created>
  <dcterms:modified xsi:type="dcterms:W3CDTF">2023-02-06T11:59:00Z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